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DBB3F" w14:textId="1C2DACDA" w:rsidR="00B65974" w:rsidRPr="00B65974" w:rsidRDefault="006C0DB9" w:rsidP="001A5E2B">
      <w:pPr>
        <w:spacing w:line="360" w:lineRule="auto"/>
        <w:rPr>
          <w:rFonts w:ascii="Times New Roman" w:hAnsi="Times New Roman" w:cs="Times New Roman"/>
        </w:rPr>
      </w:pPr>
      <w:r w:rsidRPr="00B65974">
        <w:rPr>
          <w:rFonts w:ascii="Times New Roman" w:hAnsi="Times New Roman" w:cs="Times New Roman"/>
        </w:rPr>
        <w:t>D</w:t>
      </w:r>
      <w:r w:rsidR="00E6388A">
        <w:rPr>
          <w:rFonts w:ascii="Times New Roman" w:hAnsi="Times New Roman" w:cs="Times New Roman"/>
        </w:rPr>
        <w:t>R</w:t>
      </w:r>
      <w:bookmarkStart w:id="0" w:name="_GoBack"/>
      <w:bookmarkEnd w:id="0"/>
      <w:r w:rsidRPr="00B65974">
        <w:rPr>
          <w:rFonts w:ascii="Times New Roman" w:hAnsi="Times New Roman" w:cs="Times New Roman"/>
        </w:rPr>
        <w:t>AFT</w:t>
      </w:r>
      <w:r w:rsidR="00B65974" w:rsidRPr="00B65974">
        <w:rPr>
          <w:rFonts w:ascii="Times New Roman" w:hAnsi="Times New Roman" w:cs="Times New Roman"/>
        </w:rPr>
        <w:t>: do not quote without reference to author</w:t>
      </w:r>
    </w:p>
    <w:p w14:paraId="08609398" w14:textId="52F547BD" w:rsidR="001A5E2B" w:rsidRPr="00B65974" w:rsidRDefault="00057A49" w:rsidP="001A5E2B">
      <w:pPr>
        <w:spacing w:line="360" w:lineRule="auto"/>
        <w:rPr>
          <w:rFonts w:ascii="Times New Roman" w:hAnsi="Times New Roman" w:cs="Times New Roman"/>
        </w:rPr>
      </w:pPr>
      <w:r w:rsidRPr="00B65974">
        <w:rPr>
          <w:rFonts w:ascii="Times New Roman" w:hAnsi="Times New Roman" w:cs="Times New Roman"/>
        </w:rPr>
        <w:tab/>
        <w:t>`</w:t>
      </w:r>
    </w:p>
    <w:p w14:paraId="7C0AE5BD" w14:textId="149C7944" w:rsidR="001A5E2B" w:rsidRPr="00B65974" w:rsidRDefault="001A5E2B" w:rsidP="001A5E2B">
      <w:pPr>
        <w:spacing w:line="360" w:lineRule="auto"/>
        <w:jc w:val="center"/>
        <w:rPr>
          <w:rFonts w:ascii="Times New Roman" w:hAnsi="Times New Roman" w:cs="Times New Roman"/>
          <w:b/>
        </w:rPr>
      </w:pPr>
      <w:r w:rsidRPr="00B65974">
        <w:rPr>
          <w:rFonts w:ascii="Times New Roman" w:hAnsi="Times New Roman" w:cs="Times New Roman"/>
          <w:b/>
        </w:rPr>
        <w:t>Do we need to r</w:t>
      </w:r>
      <w:r w:rsidR="000A2202" w:rsidRPr="00B65974">
        <w:rPr>
          <w:rFonts w:ascii="Times New Roman" w:hAnsi="Times New Roman" w:cs="Times New Roman"/>
          <w:b/>
        </w:rPr>
        <w:t>e</w:t>
      </w:r>
      <w:r w:rsidRPr="00B65974">
        <w:rPr>
          <w:rFonts w:ascii="Times New Roman" w:hAnsi="Times New Roman" w:cs="Times New Roman"/>
          <w:b/>
        </w:rPr>
        <w:t>define the state ?</w:t>
      </w:r>
    </w:p>
    <w:p w14:paraId="51E4F414" w14:textId="77777777" w:rsidR="000A2202" w:rsidRPr="00B65974" w:rsidRDefault="000A2202" w:rsidP="001A5E2B">
      <w:pPr>
        <w:spacing w:line="360" w:lineRule="auto"/>
        <w:jc w:val="center"/>
        <w:rPr>
          <w:rFonts w:ascii="Times New Roman" w:hAnsi="Times New Roman" w:cs="Times New Roman"/>
        </w:rPr>
      </w:pPr>
    </w:p>
    <w:p w14:paraId="57747CF4" w14:textId="3F099D22" w:rsidR="000A2202" w:rsidRPr="00B65974" w:rsidRDefault="000A2202" w:rsidP="001A5E2B">
      <w:pPr>
        <w:spacing w:line="360" w:lineRule="auto"/>
        <w:jc w:val="center"/>
        <w:rPr>
          <w:rFonts w:ascii="Times New Roman" w:hAnsi="Times New Roman" w:cs="Times New Roman"/>
        </w:rPr>
      </w:pPr>
      <w:r w:rsidRPr="00B65974">
        <w:rPr>
          <w:rFonts w:ascii="Times New Roman" w:hAnsi="Times New Roman" w:cs="Times New Roman"/>
        </w:rPr>
        <w:t>Paper for the Policy and Politics Conference</w:t>
      </w:r>
    </w:p>
    <w:p w14:paraId="1062A002" w14:textId="6C2927DE" w:rsidR="000A2202" w:rsidRPr="00B65974" w:rsidRDefault="000A2202" w:rsidP="001A5E2B">
      <w:pPr>
        <w:spacing w:line="360" w:lineRule="auto"/>
        <w:jc w:val="center"/>
        <w:rPr>
          <w:rFonts w:ascii="Times New Roman" w:hAnsi="Times New Roman" w:cs="Times New Roman"/>
        </w:rPr>
      </w:pPr>
      <w:r w:rsidRPr="00B65974">
        <w:rPr>
          <w:rFonts w:ascii="Times New Roman" w:hAnsi="Times New Roman" w:cs="Times New Roman"/>
        </w:rPr>
        <w:t>Bristol, September 2015</w:t>
      </w:r>
    </w:p>
    <w:p w14:paraId="6EDE0010" w14:textId="77777777" w:rsidR="000A2202" w:rsidRPr="00B65974" w:rsidRDefault="000A2202" w:rsidP="001A5E2B">
      <w:pPr>
        <w:spacing w:line="360" w:lineRule="auto"/>
        <w:jc w:val="center"/>
        <w:rPr>
          <w:rFonts w:ascii="Times New Roman" w:hAnsi="Times New Roman" w:cs="Times New Roman"/>
        </w:rPr>
      </w:pPr>
    </w:p>
    <w:p w14:paraId="55B54712" w14:textId="77777777" w:rsidR="000A2202" w:rsidRPr="00B65974" w:rsidRDefault="000A2202" w:rsidP="001A5E2B">
      <w:pPr>
        <w:spacing w:line="360" w:lineRule="auto"/>
        <w:jc w:val="center"/>
        <w:rPr>
          <w:rFonts w:ascii="Times New Roman" w:hAnsi="Times New Roman" w:cs="Times New Roman"/>
        </w:rPr>
      </w:pPr>
    </w:p>
    <w:p w14:paraId="26744EB0" w14:textId="77777777" w:rsidR="000A2202" w:rsidRPr="00B65974" w:rsidRDefault="000A2202" w:rsidP="001A5E2B">
      <w:pPr>
        <w:spacing w:line="360" w:lineRule="auto"/>
        <w:jc w:val="center"/>
        <w:rPr>
          <w:rFonts w:ascii="Times New Roman" w:hAnsi="Times New Roman" w:cs="Times New Roman"/>
        </w:rPr>
      </w:pPr>
    </w:p>
    <w:p w14:paraId="56FB84E9" w14:textId="0D1560FA" w:rsidR="000A2202" w:rsidRPr="00B65974" w:rsidRDefault="000A2202" w:rsidP="001A5E2B">
      <w:pPr>
        <w:spacing w:line="360" w:lineRule="auto"/>
        <w:jc w:val="center"/>
        <w:rPr>
          <w:rFonts w:ascii="Times New Roman" w:hAnsi="Times New Roman" w:cs="Times New Roman"/>
        </w:rPr>
      </w:pPr>
      <w:r w:rsidRPr="00B65974">
        <w:rPr>
          <w:rFonts w:ascii="Times New Roman" w:hAnsi="Times New Roman" w:cs="Times New Roman"/>
        </w:rPr>
        <w:t>H.K. Colebatch</w:t>
      </w:r>
    </w:p>
    <w:p w14:paraId="0A26C9B8" w14:textId="602C4ECD" w:rsidR="000A2202" w:rsidRPr="00B65974" w:rsidRDefault="000A2202" w:rsidP="001A5E2B">
      <w:pPr>
        <w:spacing w:line="360" w:lineRule="auto"/>
        <w:jc w:val="center"/>
        <w:rPr>
          <w:rFonts w:ascii="Times New Roman" w:hAnsi="Times New Roman" w:cs="Times New Roman"/>
        </w:rPr>
      </w:pPr>
      <w:r w:rsidRPr="00B65974">
        <w:rPr>
          <w:rFonts w:ascii="Times New Roman" w:hAnsi="Times New Roman" w:cs="Times New Roman"/>
        </w:rPr>
        <w:t>Social Science, UNSW Australia</w:t>
      </w:r>
    </w:p>
    <w:p w14:paraId="1ED7EC49" w14:textId="41816AB9" w:rsidR="000A2202" w:rsidRPr="00B65974" w:rsidRDefault="00E6388A" w:rsidP="001A5E2B">
      <w:pPr>
        <w:spacing w:line="360" w:lineRule="auto"/>
        <w:jc w:val="center"/>
        <w:rPr>
          <w:rFonts w:ascii="Times New Roman" w:hAnsi="Times New Roman" w:cs="Times New Roman"/>
        </w:rPr>
      </w:pPr>
      <w:hyperlink r:id="rId7" w:history="1">
        <w:r w:rsidR="000A2202" w:rsidRPr="00B65974">
          <w:rPr>
            <w:rStyle w:val="Hyperlink"/>
            <w:rFonts w:ascii="Times New Roman" w:hAnsi="Times New Roman" w:cs="Times New Roman"/>
          </w:rPr>
          <w:t>h.colebatch@unsw.edu.au</w:t>
        </w:r>
      </w:hyperlink>
    </w:p>
    <w:p w14:paraId="2C20EFE5" w14:textId="77777777" w:rsidR="000A2202" w:rsidRPr="00B65974" w:rsidRDefault="000A2202" w:rsidP="001A5E2B">
      <w:pPr>
        <w:spacing w:line="360" w:lineRule="auto"/>
        <w:jc w:val="center"/>
        <w:rPr>
          <w:rFonts w:ascii="Times New Roman" w:hAnsi="Times New Roman" w:cs="Times New Roman"/>
        </w:rPr>
      </w:pPr>
    </w:p>
    <w:p w14:paraId="1CE82455" w14:textId="77777777" w:rsidR="000A2202" w:rsidRPr="00B65974" w:rsidRDefault="000A2202" w:rsidP="001A5E2B">
      <w:pPr>
        <w:spacing w:line="360" w:lineRule="auto"/>
        <w:jc w:val="center"/>
        <w:rPr>
          <w:rFonts w:ascii="Times New Roman" w:hAnsi="Times New Roman" w:cs="Times New Roman"/>
        </w:rPr>
      </w:pPr>
    </w:p>
    <w:p w14:paraId="10C6A4A7" w14:textId="2FA750FE" w:rsidR="000A2202" w:rsidRPr="00B65974" w:rsidRDefault="000A2202" w:rsidP="000A2202">
      <w:pPr>
        <w:jc w:val="center"/>
        <w:rPr>
          <w:rFonts w:ascii="Times New Roman" w:hAnsi="Times New Roman" w:cs="Times New Roman"/>
        </w:rPr>
      </w:pPr>
      <w:r w:rsidRPr="00B65974">
        <w:rPr>
          <w:rFonts w:ascii="Times New Roman" w:hAnsi="Times New Roman" w:cs="Times New Roman"/>
        </w:rPr>
        <w:t>Abstract</w:t>
      </w:r>
    </w:p>
    <w:p w14:paraId="491C745A" w14:textId="77777777" w:rsidR="001A5E2B" w:rsidRPr="00B65974" w:rsidRDefault="001A5E2B" w:rsidP="000A2202">
      <w:pPr>
        <w:rPr>
          <w:rFonts w:ascii="Times New Roman" w:hAnsi="Times New Roman" w:cs="Times New Roman"/>
        </w:rPr>
      </w:pPr>
    </w:p>
    <w:p w14:paraId="10BFAFEA" w14:textId="6B329CF1" w:rsidR="00436CFA" w:rsidRPr="00B65974" w:rsidRDefault="000855FB" w:rsidP="000A2202">
      <w:pPr>
        <w:rPr>
          <w:rFonts w:ascii="Times New Roman" w:hAnsi="Times New Roman" w:cs="Times New Roman"/>
        </w:rPr>
      </w:pPr>
      <w:r w:rsidRPr="00B65974">
        <w:rPr>
          <w:rFonts w:ascii="Times New Roman" w:hAnsi="Times New Roman" w:cs="Times New Roman"/>
        </w:rPr>
        <w:t xml:space="preserve">If we are to be redefining classic concepts for the twenty-first century, then surely one of them should be ‘the state’, particularly as </w:t>
      </w:r>
      <w:r w:rsidR="001A5E2B" w:rsidRPr="00B65974">
        <w:rPr>
          <w:rFonts w:ascii="Times New Roman" w:hAnsi="Times New Roman" w:cs="Times New Roman"/>
        </w:rPr>
        <w:t>it is now argued</w:t>
      </w:r>
      <w:r w:rsidRPr="00B65974">
        <w:rPr>
          <w:rFonts w:ascii="Times New Roman" w:hAnsi="Times New Roman" w:cs="Times New Roman"/>
        </w:rPr>
        <w:t xml:space="preserve"> that the state (in Britain, at least – it is never clear how far these formulations extend) is now ‘stateless’ and ‘consists solely of contingent practices’.</w:t>
      </w:r>
      <w:r w:rsidR="000668AD" w:rsidRPr="00B65974">
        <w:rPr>
          <w:rFonts w:ascii="Times New Roman" w:hAnsi="Times New Roman" w:cs="Times New Roman"/>
        </w:rPr>
        <w:t xml:space="preserve">  The concept of central authority – whether it be ‘the Prince’,  ‘the government’ or ‘the state’ has long been central to thinking about the process of governing, but it is now argued that it is inappropriate in contemporary circums</w:t>
      </w:r>
      <w:r w:rsidR="001339AB" w:rsidRPr="00B65974">
        <w:rPr>
          <w:rFonts w:ascii="Times New Roman" w:hAnsi="Times New Roman" w:cs="Times New Roman"/>
        </w:rPr>
        <w:t>tances.  This paper explores the</w:t>
      </w:r>
      <w:r w:rsidR="000668AD" w:rsidRPr="00B65974">
        <w:rPr>
          <w:rFonts w:ascii="Times New Roman" w:hAnsi="Times New Roman" w:cs="Times New Roman"/>
        </w:rPr>
        <w:t xml:space="preserve"> </w:t>
      </w:r>
      <w:r w:rsidR="001339AB" w:rsidRPr="00B65974">
        <w:rPr>
          <w:rFonts w:ascii="Times New Roman" w:hAnsi="Times New Roman" w:cs="Times New Roman"/>
        </w:rPr>
        <w:t>way in which the formation and operation of public authority has</w:t>
      </w:r>
      <w:r w:rsidR="001A5E2B" w:rsidRPr="00B65974">
        <w:rPr>
          <w:rFonts w:ascii="Times New Roman" w:hAnsi="Times New Roman" w:cs="Times New Roman"/>
        </w:rPr>
        <w:t xml:space="preserve"> been conceptualised, and in what way these concepts are</w:t>
      </w:r>
      <w:r w:rsidR="001339AB" w:rsidRPr="00B65974">
        <w:rPr>
          <w:rFonts w:ascii="Times New Roman" w:hAnsi="Times New Roman" w:cs="Times New Roman"/>
        </w:rPr>
        <w:t xml:space="preserve"> seen as inconsistent with contemporary </w:t>
      </w:r>
      <w:r w:rsidR="001A5E2B" w:rsidRPr="00B65974">
        <w:rPr>
          <w:rFonts w:ascii="Times New Roman" w:hAnsi="Times New Roman" w:cs="Times New Roman"/>
        </w:rPr>
        <w:t>practice</w:t>
      </w:r>
      <w:r w:rsidR="001339AB" w:rsidRPr="00B65974">
        <w:rPr>
          <w:rFonts w:ascii="Times New Roman" w:hAnsi="Times New Roman" w:cs="Times New Roman"/>
        </w:rPr>
        <w:t xml:space="preserve">.  </w:t>
      </w:r>
      <w:r w:rsidR="001A5E2B" w:rsidRPr="00B65974">
        <w:rPr>
          <w:rFonts w:ascii="Times New Roman" w:hAnsi="Times New Roman" w:cs="Times New Roman"/>
        </w:rPr>
        <w:t>It investigates the nature of organisational complexity and how this is reflected in the mapping of the process of governing, and addresses the implication of Foucault’s comment that ‘in our political and social thought, we have not yet cut off the king’s head’.  This takes us</w:t>
      </w:r>
      <w:r w:rsidR="001339AB" w:rsidRPr="00B65974">
        <w:rPr>
          <w:rFonts w:ascii="Times New Roman" w:hAnsi="Times New Roman" w:cs="Times New Roman"/>
        </w:rPr>
        <w:t xml:space="preserve"> to a discussion of the relationship between conceptualisation and practice, and the place of analytic concepts in the practice that they describe.</w:t>
      </w:r>
    </w:p>
    <w:p w14:paraId="1177198A" w14:textId="77777777" w:rsidR="001A5E2B" w:rsidRPr="00B65974" w:rsidRDefault="001A5E2B">
      <w:pPr>
        <w:rPr>
          <w:rFonts w:ascii="Times New Roman" w:hAnsi="Times New Roman" w:cs="Times New Roman"/>
          <w:lang w:val="en-US"/>
        </w:rPr>
      </w:pPr>
    </w:p>
    <w:p w14:paraId="1CF53FBB" w14:textId="77777777" w:rsidR="000A2202" w:rsidRPr="00B65974" w:rsidRDefault="000A2202">
      <w:pPr>
        <w:rPr>
          <w:rFonts w:ascii="Times New Roman" w:hAnsi="Times New Roman" w:cs="Times New Roman"/>
          <w:lang w:val="en-US"/>
        </w:rPr>
      </w:pPr>
    </w:p>
    <w:p w14:paraId="079AAC86" w14:textId="77777777" w:rsidR="000A2202" w:rsidRPr="00B65974" w:rsidRDefault="000A2202">
      <w:pPr>
        <w:rPr>
          <w:rFonts w:ascii="Times New Roman" w:hAnsi="Times New Roman" w:cs="Times New Roman"/>
          <w:lang w:val="en-US"/>
        </w:rPr>
      </w:pPr>
    </w:p>
    <w:p w14:paraId="53D93E03" w14:textId="77777777" w:rsidR="000A2202" w:rsidRPr="00B65974" w:rsidRDefault="000A2202">
      <w:pPr>
        <w:rPr>
          <w:rFonts w:ascii="Times New Roman" w:hAnsi="Times New Roman" w:cs="Times New Roman"/>
          <w:lang w:val="en-US"/>
        </w:rPr>
      </w:pPr>
    </w:p>
    <w:p w14:paraId="6206AD3E" w14:textId="77777777" w:rsidR="000A2202" w:rsidRPr="00B65974" w:rsidRDefault="000A2202">
      <w:pPr>
        <w:rPr>
          <w:rFonts w:ascii="Times New Roman" w:hAnsi="Times New Roman" w:cs="Times New Roman"/>
          <w:lang w:val="en-US"/>
        </w:rPr>
      </w:pPr>
    </w:p>
    <w:p w14:paraId="2F18A856" w14:textId="54E879FC" w:rsidR="00E475AE" w:rsidRPr="00B65974" w:rsidRDefault="00E475AE" w:rsidP="00E475AE">
      <w:pPr>
        <w:spacing w:line="360" w:lineRule="auto"/>
        <w:jc w:val="center"/>
        <w:rPr>
          <w:rFonts w:ascii="Times New Roman" w:hAnsi="Times New Roman" w:cs="Times New Roman"/>
          <w:b/>
        </w:rPr>
      </w:pPr>
      <w:r w:rsidRPr="00B65974">
        <w:rPr>
          <w:rFonts w:ascii="Times New Roman" w:hAnsi="Times New Roman" w:cs="Times New Roman"/>
          <w:b/>
        </w:rPr>
        <w:t>Do we need to redefine the state ?</w:t>
      </w:r>
    </w:p>
    <w:p w14:paraId="5FFEB56B" w14:textId="77777777" w:rsidR="00E475AE" w:rsidRPr="00B65974" w:rsidRDefault="00E475AE" w:rsidP="00E475AE">
      <w:pPr>
        <w:pStyle w:val="ListParagraph"/>
        <w:rPr>
          <w:rFonts w:ascii="Times New Roman" w:hAnsi="Times New Roman" w:cs="Times New Roman"/>
          <w:lang w:val="en-US"/>
        </w:rPr>
      </w:pPr>
    </w:p>
    <w:p w14:paraId="55FBFFB5" w14:textId="1A60E39A" w:rsidR="000A2202" w:rsidRPr="00B65974" w:rsidRDefault="000A2202" w:rsidP="000A2202">
      <w:pPr>
        <w:pStyle w:val="ListParagraph"/>
        <w:numPr>
          <w:ilvl w:val="0"/>
          <w:numId w:val="35"/>
        </w:numPr>
        <w:rPr>
          <w:rFonts w:ascii="Times New Roman" w:hAnsi="Times New Roman" w:cs="Times New Roman"/>
          <w:b/>
          <w:lang w:val="en-US"/>
        </w:rPr>
      </w:pPr>
      <w:r w:rsidRPr="00B65974">
        <w:rPr>
          <w:rFonts w:ascii="Times New Roman" w:hAnsi="Times New Roman" w:cs="Times New Roman"/>
          <w:b/>
          <w:lang w:val="en-US"/>
        </w:rPr>
        <w:t>Concepts and challenge</w:t>
      </w:r>
    </w:p>
    <w:p w14:paraId="6BA4C55D" w14:textId="163A1332" w:rsidR="00F61C6B" w:rsidRPr="00B65974" w:rsidRDefault="00F61C6B" w:rsidP="000A2202">
      <w:pPr>
        <w:rPr>
          <w:rFonts w:ascii="Times New Roman" w:hAnsi="Times New Roman" w:cs="Times New Roman"/>
          <w:lang w:val="en-US"/>
        </w:rPr>
      </w:pPr>
    </w:p>
    <w:p w14:paraId="5BD8772D" w14:textId="4D5B3E35" w:rsidR="000A2202" w:rsidRPr="00B65974" w:rsidRDefault="000A49C8" w:rsidP="000A2202">
      <w:pPr>
        <w:rPr>
          <w:rFonts w:ascii="Times New Roman" w:hAnsi="Times New Roman" w:cs="Times New Roman"/>
          <w:lang w:val="en-US"/>
        </w:rPr>
      </w:pPr>
      <w:r w:rsidRPr="00B65974">
        <w:rPr>
          <w:rFonts w:ascii="Times New Roman" w:hAnsi="Times New Roman" w:cs="Times New Roman"/>
          <w:lang w:val="en-US"/>
        </w:rPr>
        <w:lastRenderedPageBreak/>
        <w:t xml:space="preserve">This conference makes a welcome call for the re-examination of the concepts </w:t>
      </w:r>
      <w:r w:rsidR="001F02C6" w:rsidRPr="00B65974">
        <w:rPr>
          <w:rFonts w:ascii="Times New Roman" w:hAnsi="Times New Roman" w:cs="Times New Roman"/>
          <w:lang w:val="en-US"/>
        </w:rPr>
        <w:t>that</w:t>
      </w:r>
      <w:r w:rsidRPr="00B65974">
        <w:rPr>
          <w:rFonts w:ascii="Times New Roman" w:hAnsi="Times New Roman" w:cs="Times New Roman"/>
          <w:lang w:val="en-US"/>
        </w:rPr>
        <w:t xml:space="preserve"> we use in the analysis of the way we are governed, suggesting that political change may have made them less relevant to contemporary practice.  Particular attention is drawn to the concepts of democracy, inequality and power; this pa</w:t>
      </w:r>
      <w:r w:rsidR="001F02C6" w:rsidRPr="00B65974">
        <w:rPr>
          <w:rFonts w:ascii="Times New Roman" w:hAnsi="Times New Roman" w:cs="Times New Roman"/>
          <w:lang w:val="en-US"/>
        </w:rPr>
        <w:t xml:space="preserve">per as addressed to the equally </w:t>
      </w:r>
      <w:r w:rsidRPr="00B65974">
        <w:rPr>
          <w:rFonts w:ascii="Times New Roman" w:hAnsi="Times New Roman" w:cs="Times New Roman"/>
          <w:lang w:val="en-US"/>
        </w:rPr>
        <w:t>fundamental question of the concepts we use in making sense of public authority itself</w:t>
      </w:r>
      <w:r w:rsidR="001F02C6" w:rsidRPr="00B65974">
        <w:rPr>
          <w:rFonts w:ascii="Times New Roman" w:hAnsi="Times New Roman" w:cs="Times New Roman"/>
          <w:lang w:val="en-US"/>
        </w:rPr>
        <w:t>: ‘the state’, ‘the government’, or ‘the Crown’.  This is perhaps particularly appropriate in the light of the conference’s recognition of the 800</w:t>
      </w:r>
      <w:r w:rsidR="001F02C6" w:rsidRPr="00B65974">
        <w:rPr>
          <w:rFonts w:ascii="Times New Roman" w:hAnsi="Times New Roman" w:cs="Times New Roman"/>
          <w:vertAlign w:val="superscript"/>
          <w:lang w:val="en-US"/>
        </w:rPr>
        <w:t>th</w:t>
      </w:r>
      <w:r w:rsidR="001F02C6" w:rsidRPr="00B65974">
        <w:rPr>
          <w:rFonts w:ascii="Times New Roman" w:hAnsi="Times New Roman" w:cs="Times New Roman"/>
          <w:lang w:val="en-US"/>
        </w:rPr>
        <w:t xml:space="preserve"> anniversary of the signing of </w:t>
      </w:r>
      <w:r w:rsidR="001F02C6" w:rsidRPr="00B65974">
        <w:rPr>
          <w:rFonts w:ascii="Times New Roman" w:hAnsi="Times New Roman" w:cs="Times New Roman"/>
          <w:i/>
          <w:lang w:val="en-US"/>
        </w:rPr>
        <w:t xml:space="preserve">Magna Carta, </w:t>
      </w:r>
      <w:r w:rsidR="001F02C6" w:rsidRPr="00B65974">
        <w:rPr>
          <w:rFonts w:ascii="Times New Roman" w:hAnsi="Times New Roman" w:cs="Times New Roman"/>
          <w:lang w:val="en-US"/>
        </w:rPr>
        <w:t xml:space="preserve">which can be seen as the first attempt to frame the process </w:t>
      </w:r>
      <w:r w:rsidR="00DD6FFF" w:rsidRPr="00B65974">
        <w:rPr>
          <w:rFonts w:ascii="Times New Roman" w:hAnsi="Times New Roman" w:cs="Times New Roman"/>
          <w:lang w:val="en-US"/>
        </w:rPr>
        <w:t xml:space="preserve">of governing in England in a way that distinguished it from </w:t>
      </w:r>
      <w:r w:rsidR="007242DB" w:rsidRPr="00B65974">
        <w:rPr>
          <w:rFonts w:ascii="Times New Roman" w:hAnsi="Times New Roman" w:cs="Times New Roman"/>
          <w:lang w:val="en-US"/>
        </w:rPr>
        <w:t>the will and actions of the sovereign</w:t>
      </w:r>
      <w:r w:rsidR="00DD6FFF" w:rsidRPr="00B65974">
        <w:rPr>
          <w:rFonts w:ascii="Times New Roman" w:hAnsi="Times New Roman" w:cs="Times New Roman"/>
          <w:lang w:val="en-US"/>
        </w:rPr>
        <w:t>.</w:t>
      </w:r>
    </w:p>
    <w:p w14:paraId="0031460A" w14:textId="77777777" w:rsidR="000A2202" w:rsidRPr="00B65974" w:rsidRDefault="000A2202" w:rsidP="000A2202">
      <w:pPr>
        <w:rPr>
          <w:rFonts w:ascii="Times New Roman" w:hAnsi="Times New Roman" w:cs="Times New Roman"/>
          <w:lang w:val="en-US"/>
        </w:rPr>
      </w:pPr>
    </w:p>
    <w:p w14:paraId="710884C2" w14:textId="53B696C8" w:rsidR="000A2202" w:rsidRPr="00B65974" w:rsidRDefault="000A2202" w:rsidP="00F61C6B">
      <w:pPr>
        <w:pStyle w:val="ListParagraph"/>
        <w:numPr>
          <w:ilvl w:val="0"/>
          <w:numId w:val="35"/>
        </w:numPr>
        <w:rPr>
          <w:rFonts w:ascii="Times New Roman" w:hAnsi="Times New Roman" w:cs="Times New Roman"/>
          <w:b/>
          <w:lang w:val="en-US"/>
        </w:rPr>
      </w:pPr>
      <w:r w:rsidRPr="00B65974">
        <w:rPr>
          <w:rFonts w:ascii="Times New Roman" w:hAnsi="Times New Roman" w:cs="Times New Roman"/>
          <w:b/>
          <w:lang w:val="en-US"/>
        </w:rPr>
        <w:t>Conceptualising public authority</w:t>
      </w:r>
    </w:p>
    <w:p w14:paraId="755EDFA4" w14:textId="77777777" w:rsidR="00F61C6B" w:rsidRPr="00B65974" w:rsidRDefault="00F61C6B" w:rsidP="00F61C6B">
      <w:pPr>
        <w:pStyle w:val="ListParagraph"/>
        <w:rPr>
          <w:rFonts w:ascii="Times New Roman" w:hAnsi="Times New Roman" w:cs="Times New Roman"/>
          <w:lang w:val="en-US"/>
        </w:rPr>
      </w:pPr>
    </w:p>
    <w:p w14:paraId="4040AB3F" w14:textId="77777777" w:rsidR="00F04887" w:rsidRPr="00B65974" w:rsidRDefault="009427D4" w:rsidP="00F61C6B">
      <w:pPr>
        <w:rPr>
          <w:rFonts w:ascii="Times New Roman" w:hAnsi="Times New Roman" w:cs="Times New Roman"/>
          <w:lang w:val="en-US"/>
        </w:rPr>
      </w:pPr>
      <w:r w:rsidRPr="00B65974">
        <w:rPr>
          <w:rFonts w:ascii="Times New Roman" w:hAnsi="Times New Roman" w:cs="Times New Roman"/>
          <w:lang w:val="en-US"/>
        </w:rPr>
        <w:t>The conceptualization of public authority has proved difficult because of what appears to be a structural tension between the terms of the concept and the experience of the practice.  Abrams (1988) terms it the tension between the ‘state idea’ and the ‘state system’.  The ‘state idea’ can be seen crystallising in 18</w:t>
      </w:r>
      <w:r w:rsidRPr="00B65974">
        <w:rPr>
          <w:rFonts w:ascii="Times New Roman" w:hAnsi="Times New Roman" w:cs="Times New Roman"/>
          <w:vertAlign w:val="superscript"/>
          <w:lang w:val="en-US"/>
        </w:rPr>
        <w:t>th</w:t>
      </w:r>
      <w:r w:rsidRPr="00B65974">
        <w:rPr>
          <w:rFonts w:ascii="Times New Roman" w:hAnsi="Times New Roman" w:cs="Times New Roman"/>
          <w:lang w:val="en-US"/>
        </w:rPr>
        <w:t xml:space="preserve"> and 19</w:t>
      </w:r>
      <w:r w:rsidRPr="00B65974">
        <w:rPr>
          <w:rFonts w:ascii="Times New Roman" w:hAnsi="Times New Roman" w:cs="Times New Roman"/>
          <w:vertAlign w:val="superscript"/>
          <w:lang w:val="en-US"/>
        </w:rPr>
        <w:t>th</w:t>
      </w:r>
      <w:r w:rsidRPr="00B65974">
        <w:rPr>
          <w:rFonts w:ascii="Times New Roman" w:hAnsi="Times New Roman" w:cs="Times New Roman"/>
          <w:lang w:val="en-US"/>
        </w:rPr>
        <w:t xml:space="preserve"> century Europe, though it can claim descent from earlier normative models of appropriate behavior by the Christian prince</w:t>
      </w:r>
      <w:r w:rsidR="00FB50FC" w:rsidRPr="00B65974">
        <w:rPr>
          <w:rFonts w:ascii="Times New Roman" w:hAnsi="Times New Roman" w:cs="Times New Roman"/>
          <w:lang w:val="en-US"/>
        </w:rPr>
        <w:t xml:space="preserve"> (and even earlier theorizing by thinkers in classical Greece)</w:t>
      </w:r>
      <w:r w:rsidRPr="00B65974">
        <w:rPr>
          <w:rFonts w:ascii="Times New Roman" w:hAnsi="Times New Roman" w:cs="Times New Roman"/>
          <w:lang w:val="en-US"/>
        </w:rPr>
        <w:t>, supplemented by strategic modeling</w:t>
      </w:r>
      <w:r w:rsidR="00D72AA9" w:rsidRPr="00B65974">
        <w:rPr>
          <w:rFonts w:ascii="Times New Roman" w:hAnsi="Times New Roman" w:cs="Times New Roman"/>
          <w:lang w:val="en-US"/>
        </w:rPr>
        <w:t xml:space="preserve"> such as Machiavelli’s, though these were more concerned with how the ruler should operate than the nature of t</w:t>
      </w:r>
      <w:r w:rsidR="00136491" w:rsidRPr="00B65974">
        <w:rPr>
          <w:rFonts w:ascii="Times New Roman" w:hAnsi="Times New Roman" w:cs="Times New Roman"/>
          <w:lang w:val="en-US"/>
        </w:rPr>
        <w:t xml:space="preserve">he domain.  Although Louis XIV </w:t>
      </w:r>
      <w:r w:rsidR="00D72AA9" w:rsidRPr="00B65974">
        <w:rPr>
          <w:rFonts w:ascii="Times New Roman" w:hAnsi="Times New Roman" w:cs="Times New Roman"/>
          <w:lang w:val="en-US"/>
        </w:rPr>
        <w:t xml:space="preserve">might declare </w:t>
      </w:r>
      <w:r w:rsidR="00D72AA9" w:rsidRPr="00B65974">
        <w:rPr>
          <w:rFonts w:ascii="Times New Roman" w:hAnsi="Times New Roman" w:cs="Times New Roman"/>
          <w:i/>
          <w:lang w:val="en-US"/>
        </w:rPr>
        <w:t>‘L’Etat, c’est moi’</w:t>
      </w:r>
      <w:r w:rsidR="00D72AA9" w:rsidRPr="00B65974">
        <w:rPr>
          <w:rFonts w:ascii="Times New Roman" w:hAnsi="Times New Roman" w:cs="Times New Roman"/>
          <w:lang w:val="en-US"/>
        </w:rPr>
        <w:t xml:space="preserve"> (‘The state is me’), the process of governing in 18</w:t>
      </w:r>
      <w:r w:rsidR="00D72AA9" w:rsidRPr="00B65974">
        <w:rPr>
          <w:rFonts w:ascii="Times New Roman" w:hAnsi="Times New Roman" w:cs="Times New Roman"/>
          <w:vertAlign w:val="superscript"/>
          <w:lang w:val="en-US"/>
        </w:rPr>
        <w:t>th</w:t>
      </w:r>
      <w:r w:rsidR="00D72AA9" w:rsidRPr="00B65974">
        <w:rPr>
          <w:rFonts w:ascii="Times New Roman" w:hAnsi="Times New Roman" w:cs="Times New Roman"/>
          <w:lang w:val="en-US"/>
        </w:rPr>
        <w:t xml:space="preserve"> century Europe was accomplished by a multitude of offices and practices with diverse and often indirect relationships with the monarch</w:t>
      </w:r>
      <w:r w:rsidR="004B6017" w:rsidRPr="00B65974">
        <w:rPr>
          <w:rFonts w:ascii="Times New Roman" w:hAnsi="Times New Roman" w:cs="Times New Roman"/>
          <w:lang w:val="en-US"/>
        </w:rPr>
        <w:t xml:space="preserve">.  </w:t>
      </w:r>
    </w:p>
    <w:p w14:paraId="051AEF14" w14:textId="77777777" w:rsidR="00F04887" w:rsidRPr="00B65974" w:rsidRDefault="00F04887" w:rsidP="00F61C6B">
      <w:pPr>
        <w:rPr>
          <w:rFonts w:ascii="Times New Roman" w:hAnsi="Times New Roman" w:cs="Times New Roman"/>
          <w:lang w:val="en-US"/>
        </w:rPr>
      </w:pPr>
    </w:p>
    <w:p w14:paraId="2195DBEF" w14:textId="637D8AA9" w:rsidR="00F61C6B" w:rsidRPr="00B65974" w:rsidRDefault="004B6017" w:rsidP="00F61C6B">
      <w:pPr>
        <w:rPr>
          <w:rFonts w:ascii="Times New Roman" w:hAnsi="Times New Roman" w:cs="Times New Roman"/>
          <w:lang w:val="en-US"/>
        </w:rPr>
      </w:pPr>
      <w:r w:rsidRPr="00B65974">
        <w:rPr>
          <w:rFonts w:ascii="Times New Roman" w:hAnsi="Times New Roman" w:cs="Times New Roman"/>
          <w:lang w:val="en-US"/>
        </w:rPr>
        <w:t>In this perspective, one can see the 19</w:t>
      </w:r>
      <w:r w:rsidRPr="00B65974">
        <w:rPr>
          <w:rFonts w:ascii="Times New Roman" w:hAnsi="Times New Roman" w:cs="Times New Roman"/>
          <w:vertAlign w:val="superscript"/>
          <w:lang w:val="en-US"/>
        </w:rPr>
        <w:t>th</w:t>
      </w:r>
      <w:r w:rsidRPr="00B65974">
        <w:rPr>
          <w:rFonts w:ascii="Times New Roman" w:hAnsi="Times New Roman" w:cs="Times New Roman"/>
          <w:lang w:val="en-US"/>
        </w:rPr>
        <w:t xml:space="preserve"> century as an era of state-building, in both conceptual and empirical terms</w:t>
      </w:r>
      <w:r w:rsidR="00D303A4" w:rsidRPr="00B65974">
        <w:rPr>
          <w:rFonts w:ascii="Times New Roman" w:hAnsi="Times New Roman" w:cs="Times New Roman"/>
          <w:lang w:val="en-US"/>
        </w:rPr>
        <w:t>.  In England, the Reform Bill of 1832 ushered in an era of reform aimed at drawing the diverse forms of public autho</w:t>
      </w:r>
      <w:r w:rsidR="00136491" w:rsidRPr="00B65974">
        <w:rPr>
          <w:rFonts w:ascii="Times New Roman" w:hAnsi="Times New Roman" w:cs="Times New Roman"/>
          <w:lang w:val="en-US"/>
        </w:rPr>
        <w:t xml:space="preserve">rity into a single framework </w:t>
      </w:r>
      <w:r w:rsidR="00D303A4" w:rsidRPr="00B65974">
        <w:rPr>
          <w:rFonts w:ascii="Times New Roman" w:hAnsi="Times New Roman" w:cs="Times New Roman"/>
          <w:lang w:val="en-US"/>
        </w:rPr>
        <w:t>which</w:t>
      </w:r>
      <w:r w:rsidR="00136491" w:rsidRPr="00B65974">
        <w:rPr>
          <w:rFonts w:ascii="Times New Roman" w:hAnsi="Times New Roman" w:cs="Times New Roman"/>
          <w:lang w:val="en-US"/>
        </w:rPr>
        <w:t xml:space="preserve"> saw all public governing as taking place under</w:t>
      </w:r>
      <w:r w:rsidR="00D303A4" w:rsidRPr="00B65974">
        <w:rPr>
          <w:rFonts w:ascii="Times New Roman" w:hAnsi="Times New Roman" w:cs="Times New Roman"/>
          <w:lang w:val="en-US"/>
        </w:rPr>
        <w:t xml:space="preserve"> the authority of a minister who was answerable to the elected parliament, and</w:t>
      </w:r>
      <w:r w:rsidR="00136491" w:rsidRPr="00B65974">
        <w:rPr>
          <w:rFonts w:ascii="Times New Roman" w:hAnsi="Times New Roman" w:cs="Times New Roman"/>
          <w:lang w:val="en-US"/>
        </w:rPr>
        <w:t xml:space="preserve"> served by a corps of career officials selected on merit.  </w:t>
      </w:r>
      <w:r w:rsidR="00631190" w:rsidRPr="00B65974">
        <w:rPr>
          <w:rFonts w:ascii="Times New Roman" w:hAnsi="Times New Roman" w:cs="Times New Roman"/>
          <w:lang w:val="en-US"/>
        </w:rPr>
        <w:t>T</w:t>
      </w:r>
      <w:r w:rsidR="00F04887" w:rsidRPr="00B65974">
        <w:rPr>
          <w:rFonts w:ascii="Times New Roman" w:hAnsi="Times New Roman" w:cs="Times New Roman"/>
          <w:lang w:val="en-US"/>
        </w:rPr>
        <w:t xml:space="preserve">he </w:t>
      </w:r>
      <w:r w:rsidR="00631190" w:rsidRPr="00B65974">
        <w:rPr>
          <w:rFonts w:ascii="Times New Roman" w:hAnsi="Times New Roman" w:cs="Times New Roman"/>
          <w:lang w:val="en-US"/>
        </w:rPr>
        <w:t>mainstream</w:t>
      </w:r>
      <w:r w:rsidR="00F04887" w:rsidRPr="00B65974">
        <w:rPr>
          <w:rFonts w:ascii="Times New Roman" w:hAnsi="Times New Roman" w:cs="Times New Roman"/>
          <w:lang w:val="en-US"/>
        </w:rPr>
        <w:t xml:space="preserve"> account</w:t>
      </w:r>
      <w:r w:rsidR="00631190" w:rsidRPr="00B65974">
        <w:rPr>
          <w:rFonts w:ascii="Times New Roman" w:hAnsi="Times New Roman" w:cs="Times New Roman"/>
          <w:lang w:val="en-US"/>
        </w:rPr>
        <w:t>, though,</w:t>
      </w:r>
      <w:r w:rsidR="00F04887" w:rsidRPr="00B65974">
        <w:rPr>
          <w:rFonts w:ascii="Times New Roman" w:hAnsi="Times New Roman" w:cs="Times New Roman"/>
          <w:lang w:val="en-US"/>
        </w:rPr>
        <w:t xml:space="preserve"> sees the development of ‘the state’ in Britain taking place</w:t>
      </w:r>
      <w:r w:rsidR="00631190" w:rsidRPr="00B65974">
        <w:rPr>
          <w:rFonts w:ascii="Times New Roman" w:hAnsi="Times New Roman" w:cs="Times New Roman"/>
          <w:lang w:val="en-US"/>
        </w:rPr>
        <w:t xml:space="preserve"> rather later,</w:t>
      </w:r>
      <w:r w:rsidR="00F04887" w:rsidRPr="00B65974">
        <w:rPr>
          <w:rFonts w:ascii="Times New Roman" w:hAnsi="Times New Roman" w:cs="Times New Roman"/>
          <w:lang w:val="en-US"/>
        </w:rPr>
        <w:t xml:space="preserve"> in the 20</w:t>
      </w:r>
      <w:r w:rsidR="00F04887" w:rsidRPr="00B65974">
        <w:rPr>
          <w:rFonts w:ascii="Times New Roman" w:hAnsi="Times New Roman" w:cs="Times New Roman"/>
          <w:vertAlign w:val="superscript"/>
          <w:lang w:val="en-US"/>
        </w:rPr>
        <w:t>th</w:t>
      </w:r>
      <w:r w:rsidR="00F04887" w:rsidRPr="00B65974">
        <w:rPr>
          <w:rFonts w:ascii="Times New Roman" w:hAnsi="Times New Roman" w:cs="Times New Roman"/>
          <w:lang w:val="en-US"/>
        </w:rPr>
        <w:t xml:space="preserve"> century</w:t>
      </w:r>
      <w:r w:rsidR="00631190" w:rsidRPr="00B65974">
        <w:rPr>
          <w:rFonts w:ascii="Times New Roman" w:hAnsi="Times New Roman" w:cs="Times New Roman"/>
          <w:lang w:val="en-US"/>
        </w:rPr>
        <w:t xml:space="preserve">. </w:t>
      </w:r>
      <w:r w:rsidR="00F04887" w:rsidRPr="00B65974">
        <w:rPr>
          <w:rFonts w:ascii="Times New Roman" w:hAnsi="Times New Roman" w:cs="Times New Roman"/>
          <w:lang w:val="en-US"/>
        </w:rPr>
        <w:t xml:space="preserve">(See the useful </w:t>
      </w:r>
      <w:r w:rsidR="00631190" w:rsidRPr="00B65974">
        <w:rPr>
          <w:rFonts w:ascii="Times New Roman" w:hAnsi="Times New Roman" w:cs="Times New Roman"/>
          <w:lang w:val="en-US"/>
        </w:rPr>
        <w:t xml:space="preserve">discussion in Green and Whiting 1996.) </w:t>
      </w:r>
      <w:r w:rsidR="00CE3A8B" w:rsidRPr="00B65974">
        <w:rPr>
          <w:rFonts w:ascii="Times New Roman" w:hAnsi="Times New Roman" w:cs="Times New Roman"/>
          <w:lang w:val="en-US"/>
        </w:rPr>
        <w:t xml:space="preserve">  </w:t>
      </w:r>
      <w:r w:rsidR="00136491" w:rsidRPr="00B65974">
        <w:rPr>
          <w:rFonts w:ascii="Times New Roman" w:hAnsi="Times New Roman" w:cs="Times New Roman"/>
          <w:lang w:val="en-US"/>
        </w:rPr>
        <w:t xml:space="preserve">We can see parallels in Europe in the Napoleonic consolidation of central authority in France, and the drawing-together of </w:t>
      </w:r>
      <w:r w:rsidR="00DE0420" w:rsidRPr="00B65974">
        <w:rPr>
          <w:rFonts w:ascii="Times New Roman" w:hAnsi="Times New Roman" w:cs="Times New Roman"/>
          <w:lang w:val="en-US"/>
        </w:rPr>
        <w:t xml:space="preserve">some of </w:t>
      </w:r>
      <w:r w:rsidR="00136491" w:rsidRPr="00B65974">
        <w:rPr>
          <w:rFonts w:ascii="Times New Roman" w:hAnsi="Times New Roman" w:cs="Times New Roman"/>
          <w:lang w:val="en-US"/>
        </w:rPr>
        <w:t xml:space="preserve">the diverse German-speaking states into the German Empire, underpinned by the Hegelian philosophy of the state and the Weberian </w:t>
      </w:r>
      <w:r w:rsidR="00DE0420" w:rsidRPr="00B65974">
        <w:rPr>
          <w:rFonts w:ascii="Times New Roman" w:hAnsi="Times New Roman" w:cs="Times New Roman"/>
          <w:lang w:val="en-US"/>
        </w:rPr>
        <w:t xml:space="preserve">definition </w:t>
      </w:r>
      <w:r w:rsidR="00136491" w:rsidRPr="00B65974">
        <w:rPr>
          <w:rFonts w:ascii="Times New Roman" w:hAnsi="Times New Roman" w:cs="Times New Roman"/>
          <w:lang w:val="en-US"/>
        </w:rPr>
        <w:t>of the state as a body with a monopoly of the legitimate use of coercion over a given geographical area.</w:t>
      </w:r>
    </w:p>
    <w:p w14:paraId="223A6CE7" w14:textId="77777777" w:rsidR="00FE08A0" w:rsidRPr="00B65974" w:rsidRDefault="00FE08A0" w:rsidP="00F61C6B">
      <w:pPr>
        <w:rPr>
          <w:rFonts w:ascii="Times New Roman" w:hAnsi="Times New Roman" w:cs="Times New Roman"/>
          <w:lang w:val="en-US"/>
        </w:rPr>
      </w:pPr>
    </w:p>
    <w:p w14:paraId="4E487C1F" w14:textId="6C2F875F" w:rsidR="00CE3A8B" w:rsidRPr="00B65974" w:rsidRDefault="00FE08A0" w:rsidP="00CE3A8B">
      <w:pPr>
        <w:rPr>
          <w:rFonts w:ascii="Times New Roman" w:hAnsi="Times New Roman" w:cs="Times New Roman"/>
          <w:lang w:val="en-US"/>
        </w:rPr>
      </w:pPr>
      <w:r w:rsidRPr="00B65974">
        <w:rPr>
          <w:rFonts w:ascii="Times New Roman" w:hAnsi="Times New Roman" w:cs="Times New Roman"/>
          <w:lang w:val="en-US"/>
        </w:rPr>
        <w:t>So there emerged a shar</w:t>
      </w:r>
      <w:r w:rsidR="00921567" w:rsidRPr="00B65974">
        <w:rPr>
          <w:rFonts w:ascii="Times New Roman" w:hAnsi="Times New Roman" w:cs="Times New Roman"/>
          <w:lang w:val="en-US"/>
        </w:rPr>
        <w:t>e</w:t>
      </w:r>
      <w:r w:rsidRPr="00B65974">
        <w:rPr>
          <w:rFonts w:ascii="Times New Roman" w:hAnsi="Times New Roman" w:cs="Times New Roman"/>
          <w:lang w:val="en-US"/>
        </w:rPr>
        <w:t>d discourse about</w:t>
      </w:r>
      <w:r w:rsidR="006376C7" w:rsidRPr="00B65974">
        <w:rPr>
          <w:rFonts w:ascii="Times New Roman" w:hAnsi="Times New Roman" w:cs="Times New Roman"/>
          <w:lang w:val="en-US"/>
        </w:rPr>
        <w:t xml:space="preserve"> ‘the state’ or ‘the modern state’ (Hall and Ikenberry 1989) or ‘the modern capitalist state’ (Ham </w:t>
      </w:r>
      <w:r w:rsidR="00D06721" w:rsidRPr="00B65974">
        <w:rPr>
          <w:rFonts w:ascii="Times New Roman" w:hAnsi="Times New Roman" w:cs="Times New Roman"/>
          <w:lang w:val="en-US"/>
        </w:rPr>
        <w:t>and Hill 198</w:t>
      </w:r>
      <w:r w:rsidR="00F207B5" w:rsidRPr="00B65974">
        <w:rPr>
          <w:rFonts w:ascii="Times New Roman" w:hAnsi="Times New Roman" w:cs="Times New Roman"/>
          <w:lang w:val="en-US"/>
        </w:rPr>
        <w:t>4)</w:t>
      </w:r>
      <w:r w:rsidR="00CE3A8B" w:rsidRPr="00B65974">
        <w:rPr>
          <w:rFonts w:ascii="Times New Roman" w:hAnsi="Times New Roman" w:cs="Times New Roman"/>
          <w:lang w:val="en-US"/>
        </w:rPr>
        <w:t>.  But this discourse tends not be pay much attention to what it means to theorise public authority as an entity called ‘the state’, or how this relates to whatever is ‘not state’; it seems to be sufficient to cite the growth of official organisations and powers.   So ‘the state’ becomes an organizational category, a particular way of institutionalizing political and bureaucratic practice.  In this discourse,</w:t>
      </w:r>
    </w:p>
    <w:p w14:paraId="766949BC" w14:textId="77777777" w:rsidR="00CE3A8B" w:rsidRPr="00B65974" w:rsidRDefault="00F207B5" w:rsidP="00F61C6B">
      <w:pPr>
        <w:rPr>
          <w:rFonts w:ascii="Times New Roman" w:hAnsi="Times New Roman" w:cs="Times New Roman"/>
          <w:lang w:val="en-US"/>
        </w:rPr>
      </w:pPr>
      <w:r w:rsidRPr="00B65974">
        <w:rPr>
          <w:rFonts w:ascii="Times New Roman" w:hAnsi="Times New Roman" w:cs="Times New Roman"/>
          <w:lang w:val="en-US"/>
        </w:rPr>
        <w:t>a number of</w:t>
      </w:r>
      <w:r w:rsidR="006376C7" w:rsidRPr="00B65974">
        <w:rPr>
          <w:rFonts w:ascii="Times New Roman" w:hAnsi="Times New Roman" w:cs="Times New Roman"/>
          <w:lang w:val="en-US"/>
        </w:rPr>
        <w:t xml:space="preserve"> themes can be identified: </w:t>
      </w:r>
      <w:r w:rsidRPr="00B65974">
        <w:rPr>
          <w:rFonts w:ascii="Times New Roman" w:hAnsi="Times New Roman" w:cs="Times New Roman"/>
          <w:lang w:val="en-US"/>
        </w:rPr>
        <w:t xml:space="preserve">distinctiveness, </w:t>
      </w:r>
      <w:r w:rsidR="006376C7" w:rsidRPr="00B65974">
        <w:rPr>
          <w:rFonts w:ascii="Times New Roman" w:hAnsi="Times New Roman" w:cs="Times New Roman"/>
          <w:lang w:val="en-US"/>
        </w:rPr>
        <w:t>coherence, hierarchy and instrumentality</w:t>
      </w:r>
      <w:r w:rsidR="00D06721" w:rsidRPr="00B65974">
        <w:rPr>
          <w:rFonts w:ascii="Times New Roman" w:hAnsi="Times New Roman" w:cs="Times New Roman"/>
          <w:lang w:val="en-US"/>
        </w:rPr>
        <w:t xml:space="preserve">.  </w:t>
      </w:r>
    </w:p>
    <w:p w14:paraId="3E6BE16C" w14:textId="77777777" w:rsidR="00CE3A8B" w:rsidRPr="00B65974" w:rsidRDefault="00CE3A8B" w:rsidP="00F61C6B">
      <w:pPr>
        <w:rPr>
          <w:rFonts w:ascii="Times New Roman" w:hAnsi="Times New Roman" w:cs="Times New Roman"/>
          <w:lang w:val="en-US"/>
        </w:rPr>
      </w:pPr>
    </w:p>
    <w:p w14:paraId="180530FB" w14:textId="403EA5D0" w:rsidR="000E1E46" w:rsidRPr="00B65974" w:rsidRDefault="00157190" w:rsidP="00F61C6B">
      <w:pPr>
        <w:rPr>
          <w:rFonts w:ascii="Times New Roman" w:hAnsi="Times New Roman" w:cs="Times New Roman"/>
          <w:lang w:val="en-US"/>
        </w:rPr>
      </w:pPr>
      <w:r w:rsidRPr="00B65974">
        <w:rPr>
          <w:rFonts w:ascii="Times New Roman" w:hAnsi="Times New Roman" w:cs="Times New Roman"/>
          <w:lang w:val="en-US"/>
        </w:rPr>
        <w:t>First of all, it is clearly distinguishable from the rest of social life</w:t>
      </w:r>
      <w:r w:rsidR="00266934" w:rsidRPr="00B65974">
        <w:rPr>
          <w:rFonts w:ascii="Times New Roman" w:hAnsi="Times New Roman" w:cs="Times New Roman"/>
          <w:lang w:val="en-US"/>
        </w:rPr>
        <w:t>:</w:t>
      </w:r>
      <w:r w:rsidRPr="00B65974">
        <w:rPr>
          <w:rFonts w:ascii="Times New Roman" w:hAnsi="Times New Roman" w:cs="Times New Roman"/>
          <w:lang w:val="en-US"/>
        </w:rPr>
        <w:t xml:space="preserve"> ‘It is easy to identify the institutions of the Australian state today’, says one authority: ‘the government departments … the police …the armed forces… the executive and the parliament … the judiciary..’ (Davidson 1991: xi)   </w:t>
      </w:r>
      <w:r w:rsidR="00266934" w:rsidRPr="00B65974">
        <w:rPr>
          <w:rFonts w:ascii="Times New Roman" w:hAnsi="Times New Roman" w:cs="Times New Roman"/>
          <w:lang w:val="en-US"/>
        </w:rPr>
        <w:t>It is its official character w</w:t>
      </w:r>
      <w:r w:rsidR="00FB50FC" w:rsidRPr="00B65974">
        <w:rPr>
          <w:rFonts w:ascii="Times New Roman" w:hAnsi="Times New Roman" w:cs="Times New Roman"/>
          <w:lang w:val="en-US"/>
        </w:rPr>
        <w:t>h</w:t>
      </w:r>
      <w:r w:rsidR="00266934" w:rsidRPr="00B65974">
        <w:rPr>
          <w:rFonts w:ascii="Times New Roman" w:hAnsi="Times New Roman" w:cs="Times New Roman"/>
          <w:lang w:val="en-US"/>
        </w:rPr>
        <w:t xml:space="preserve">ich distinguishes it from what is not ‘state’.  </w:t>
      </w:r>
      <w:r w:rsidR="00D06721" w:rsidRPr="00B65974">
        <w:rPr>
          <w:rFonts w:ascii="Times New Roman" w:hAnsi="Times New Roman" w:cs="Times New Roman"/>
          <w:lang w:val="en-US"/>
        </w:rPr>
        <w:t xml:space="preserve">Coherence </w:t>
      </w:r>
      <w:r w:rsidR="008E4F04" w:rsidRPr="00B65974">
        <w:rPr>
          <w:rFonts w:ascii="Times New Roman" w:hAnsi="Times New Roman" w:cs="Times New Roman"/>
          <w:lang w:val="en-US"/>
        </w:rPr>
        <w:t>has tended to be</w:t>
      </w:r>
      <w:r w:rsidR="00D06721" w:rsidRPr="00B65974">
        <w:rPr>
          <w:rFonts w:ascii="Times New Roman" w:hAnsi="Times New Roman" w:cs="Times New Roman"/>
          <w:lang w:val="en-US"/>
        </w:rPr>
        <w:t xml:space="preserve"> assumed rather than discussed, embedded in</w:t>
      </w:r>
      <w:r w:rsidR="00FD1988" w:rsidRPr="00B65974">
        <w:rPr>
          <w:rFonts w:ascii="Times New Roman" w:hAnsi="Times New Roman" w:cs="Times New Roman"/>
          <w:lang w:val="en-US"/>
        </w:rPr>
        <w:t xml:space="preserve"> the tendency to personify the state and see it a</w:t>
      </w:r>
      <w:r w:rsidR="008E4F04" w:rsidRPr="00B65974">
        <w:rPr>
          <w:rFonts w:ascii="Times New Roman" w:hAnsi="Times New Roman" w:cs="Times New Roman"/>
          <w:lang w:val="en-US"/>
        </w:rPr>
        <w:t>s an actor: the state was seen to intervene, regulate, allocate</w:t>
      </w:r>
      <w:r w:rsidR="00FD1988" w:rsidRPr="00B65974">
        <w:rPr>
          <w:rFonts w:ascii="Times New Roman" w:hAnsi="Times New Roman" w:cs="Times New Roman"/>
          <w:lang w:val="en-US"/>
        </w:rPr>
        <w:t>, using its knowledge, capacity and preferences</w:t>
      </w:r>
      <w:r w:rsidR="008E4F04" w:rsidRPr="00B65974">
        <w:rPr>
          <w:rFonts w:ascii="Times New Roman" w:hAnsi="Times New Roman" w:cs="Times New Roman"/>
          <w:lang w:val="en-US"/>
        </w:rPr>
        <w:t>, and as an actor, it must be seen as a whole.    Hier</w:t>
      </w:r>
      <w:r w:rsidR="000E1E46" w:rsidRPr="00B65974">
        <w:rPr>
          <w:rFonts w:ascii="Times New Roman" w:hAnsi="Times New Roman" w:cs="Times New Roman"/>
          <w:lang w:val="en-US"/>
        </w:rPr>
        <w:t>archy is seen in two dimensions.  The state itself is seen as hierarchical, with the dynamic flowing down from authoritative figures at the top (‘decision-makers’) through ranks of subordinate officials with</w:t>
      </w:r>
      <w:r w:rsidR="00FB50FC" w:rsidRPr="00B65974">
        <w:rPr>
          <w:rFonts w:ascii="Times New Roman" w:hAnsi="Times New Roman" w:cs="Times New Roman"/>
          <w:lang w:val="en-US"/>
        </w:rPr>
        <w:t xml:space="preserve"> diminishing levels of autonomy</w:t>
      </w:r>
      <w:r w:rsidR="000E1E46" w:rsidRPr="00B65974">
        <w:rPr>
          <w:rFonts w:ascii="Times New Roman" w:hAnsi="Times New Roman" w:cs="Times New Roman"/>
          <w:lang w:val="en-US"/>
        </w:rPr>
        <w:t xml:space="preserve"> – the ‘machinery of government’.  And the state </w:t>
      </w:r>
      <w:r w:rsidR="00484683" w:rsidRPr="00B65974">
        <w:rPr>
          <w:rFonts w:ascii="Times New Roman" w:hAnsi="Times New Roman" w:cs="Times New Roman"/>
          <w:lang w:val="en-US"/>
        </w:rPr>
        <w:t>is seen to stand</w:t>
      </w:r>
      <w:r w:rsidR="000E1E46" w:rsidRPr="00B65974">
        <w:rPr>
          <w:rFonts w:ascii="Times New Roman" w:hAnsi="Times New Roman" w:cs="Times New Roman"/>
          <w:lang w:val="en-US"/>
        </w:rPr>
        <w:t xml:space="preserve"> in a hierarchical relationship to what is not state (‘society’, ‘the market’, ‘civil society’, ‘associations’, etc.), underlined by</w:t>
      </w:r>
      <w:r w:rsidR="00484683" w:rsidRPr="00B65974">
        <w:rPr>
          <w:rFonts w:ascii="Times New Roman" w:hAnsi="Times New Roman" w:cs="Times New Roman"/>
          <w:lang w:val="en-US"/>
        </w:rPr>
        <w:t xml:space="preserve"> its capa</w:t>
      </w:r>
      <w:r w:rsidR="000E1E46" w:rsidRPr="00B65974">
        <w:rPr>
          <w:rFonts w:ascii="Times New Roman" w:hAnsi="Times New Roman" w:cs="Times New Roman"/>
          <w:lang w:val="en-US"/>
        </w:rPr>
        <w:t>city</w:t>
      </w:r>
      <w:r w:rsidR="00484683" w:rsidRPr="00B65974">
        <w:rPr>
          <w:rFonts w:ascii="Times New Roman" w:hAnsi="Times New Roman" w:cs="Times New Roman"/>
          <w:lang w:val="en-US"/>
        </w:rPr>
        <w:t xml:space="preserve"> to coerce – by regulation, confiscation, imprisonment and (</w:t>
      </w:r>
      <w:r w:rsidR="00484683" w:rsidRPr="00B65974">
        <w:rPr>
          <w:rFonts w:ascii="Times New Roman" w:hAnsi="Times New Roman" w:cs="Times New Roman"/>
          <w:i/>
          <w:lang w:val="en-US"/>
        </w:rPr>
        <w:t>in extremis</w:t>
      </w:r>
      <w:r w:rsidR="00484683" w:rsidRPr="00B65974">
        <w:rPr>
          <w:rFonts w:ascii="Times New Roman" w:hAnsi="Times New Roman" w:cs="Times New Roman"/>
          <w:lang w:val="en-US"/>
        </w:rPr>
        <w:t xml:space="preserve">) </w:t>
      </w:r>
      <w:r w:rsidR="00FB50FC" w:rsidRPr="00B65974">
        <w:rPr>
          <w:rFonts w:ascii="Times New Roman" w:hAnsi="Times New Roman" w:cs="Times New Roman"/>
          <w:lang w:val="en-US"/>
        </w:rPr>
        <w:t>killing</w:t>
      </w:r>
      <w:r w:rsidR="00484683" w:rsidRPr="00B65974">
        <w:rPr>
          <w:rFonts w:ascii="Times New Roman" w:hAnsi="Times New Roman" w:cs="Times New Roman"/>
          <w:lang w:val="en-US"/>
        </w:rPr>
        <w:t>.  And this capacity to act is seen as being exercised instrumentally: to obtain desired outcomes, whether it be the maintenance of order (Hobbes), securing the self-evident rights of individuals (the US Declaration of Independence), enabling capitalist expropriation (Marx) or compensating for market failure (welfare economics).</w:t>
      </w:r>
      <w:r w:rsidR="00D573F1" w:rsidRPr="00B65974">
        <w:rPr>
          <w:rFonts w:ascii="Times New Roman" w:hAnsi="Times New Roman" w:cs="Times New Roman"/>
          <w:lang w:val="en-US"/>
        </w:rPr>
        <w:t xml:space="preserve">  The existence of this shared conceptual discourse enabled argumentation about </w:t>
      </w:r>
      <w:r w:rsidR="00FB50FC" w:rsidRPr="00B65974">
        <w:rPr>
          <w:rFonts w:ascii="Times New Roman" w:hAnsi="Times New Roman" w:cs="Times New Roman"/>
          <w:lang w:val="en-US"/>
        </w:rPr>
        <w:t xml:space="preserve">what </w:t>
      </w:r>
      <w:r w:rsidR="00D573F1" w:rsidRPr="00B65974">
        <w:rPr>
          <w:rFonts w:ascii="Times New Roman" w:hAnsi="Times New Roman" w:cs="Times New Roman"/>
          <w:lang w:val="en-US"/>
        </w:rPr>
        <w:t>‘the state’</w:t>
      </w:r>
      <w:r w:rsidR="00FB50FC" w:rsidRPr="00B65974">
        <w:rPr>
          <w:rFonts w:ascii="Times New Roman" w:hAnsi="Times New Roman" w:cs="Times New Roman"/>
          <w:lang w:val="en-US"/>
        </w:rPr>
        <w:t xml:space="preserve"> might do</w:t>
      </w:r>
      <w:r w:rsidR="00D573F1" w:rsidRPr="00B65974">
        <w:rPr>
          <w:rFonts w:ascii="Times New Roman" w:hAnsi="Times New Roman" w:cs="Times New Roman"/>
          <w:lang w:val="en-US"/>
        </w:rPr>
        <w:t xml:space="preserve"> without too much attention to just what it was that was being talked about.</w:t>
      </w:r>
    </w:p>
    <w:p w14:paraId="0D231EB1" w14:textId="77777777" w:rsidR="00F61C6B" w:rsidRPr="00B65974" w:rsidRDefault="00F61C6B" w:rsidP="00F61C6B">
      <w:pPr>
        <w:pStyle w:val="ListParagraph"/>
        <w:rPr>
          <w:rFonts w:ascii="Times New Roman" w:hAnsi="Times New Roman" w:cs="Times New Roman"/>
          <w:lang w:val="en-US"/>
        </w:rPr>
      </w:pPr>
    </w:p>
    <w:p w14:paraId="26DF55B4" w14:textId="77777777" w:rsidR="00F207B5" w:rsidRPr="00B65974" w:rsidRDefault="00F207B5" w:rsidP="00F61C6B">
      <w:pPr>
        <w:pStyle w:val="ListParagraph"/>
        <w:numPr>
          <w:ilvl w:val="0"/>
          <w:numId w:val="35"/>
        </w:numPr>
        <w:rPr>
          <w:rFonts w:ascii="Times New Roman" w:hAnsi="Times New Roman" w:cs="Times New Roman"/>
          <w:b/>
          <w:lang w:val="en-US"/>
        </w:rPr>
      </w:pPr>
      <w:r w:rsidRPr="00B65974">
        <w:rPr>
          <w:rFonts w:ascii="Times New Roman" w:hAnsi="Times New Roman" w:cs="Times New Roman"/>
          <w:b/>
          <w:lang w:val="en-US"/>
        </w:rPr>
        <w:t>Encountering public</w:t>
      </w:r>
      <w:r w:rsidR="00D573F1" w:rsidRPr="00B65974">
        <w:rPr>
          <w:rFonts w:ascii="Times New Roman" w:hAnsi="Times New Roman" w:cs="Times New Roman"/>
          <w:b/>
          <w:lang w:val="en-US"/>
        </w:rPr>
        <w:t xml:space="preserve"> authority</w:t>
      </w:r>
      <w:r w:rsidRPr="00B65974">
        <w:rPr>
          <w:rFonts w:ascii="Times New Roman" w:hAnsi="Times New Roman" w:cs="Times New Roman"/>
          <w:b/>
          <w:lang w:val="en-US"/>
        </w:rPr>
        <w:t xml:space="preserve">: </w:t>
      </w:r>
    </w:p>
    <w:p w14:paraId="2F3743F1" w14:textId="77777777" w:rsidR="00F207B5" w:rsidRPr="00B65974" w:rsidRDefault="00F207B5" w:rsidP="00F207B5">
      <w:pPr>
        <w:ind w:left="360"/>
        <w:rPr>
          <w:rFonts w:ascii="Times New Roman" w:hAnsi="Times New Roman" w:cs="Times New Roman"/>
          <w:lang w:val="en-US"/>
        </w:rPr>
      </w:pPr>
    </w:p>
    <w:p w14:paraId="043A1ADC" w14:textId="3EA6FBF8" w:rsidR="00F207B5" w:rsidRPr="00B65974" w:rsidRDefault="00F207B5" w:rsidP="00F207B5">
      <w:pPr>
        <w:rPr>
          <w:rFonts w:ascii="Times New Roman" w:hAnsi="Times New Roman" w:cs="Times New Roman"/>
          <w:lang w:val="en-US"/>
        </w:rPr>
      </w:pPr>
      <w:r w:rsidRPr="00B65974">
        <w:rPr>
          <w:rFonts w:ascii="Times New Roman" w:hAnsi="Times New Roman" w:cs="Times New Roman"/>
          <w:lang w:val="en-US"/>
        </w:rPr>
        <w:t>The experience of the realm of public authority – what Abrams called ‘the state system’ –</w:t>
      </w:r>
      <w:r w:rsidR="00266934" w:rsidRPr="00B65974">
        <w:rPr>
          <w:rFonts w:ascii="Times New Roman" w:hAnsi="Times New Roman" w:cs="Times New Roman"/>
          <w:lang w:val="en-US"/>
        </w:rPr>
        <w:t xml:space="preserve"> has been</w:t>
      </w:r>
      <w:r w:rsidRPr="00B65974">
        <w:rPr>
          <w:rFonts w:ascii="Times New Roman" w:hAnsi="Times New Roman" w:cs="Times New Roman"/>
          <w:lang w:val="en-US"/>
        </w:rPr>
        <w:t xml:space="preserve"> rather different to the state idea</w:t>
      </w:r>
      <w:r w:rsidR="00266934" w:rsidRPr="00B65974">
        <w:rPr>
          <w:rFonts w:ascii="Times New Roman" w:hAnsi="Times New Roman" w:cs="Times New Roman"/>
          <w:lang w:val="en-US"/>
        </w:rPr>
        <w:t>.</w:t>
      </w:r>
      <w:r w:rsidR="005D05FE" w:rsidRPr="00B65974">
        <w:rPr>
          <w:rFonts w:ascii="Times New Roman" w:hAnsi="Times New Roman" w:cs="Times New Roman"/>
          <w:lang w:val="en-US"/>
        </w:rPr>
        <w:t xml:space="preserve">  While it is certainly possible to see ‘the state’ as an organizational</w:t>
      </w:r>
      <w:r w:rsidR="008A6436" w:rsidRPr="00B65974">
        <w:rPr>
          <w:rFonts w:ascii="Times New Roman" w:hAnsi="Times New Roman" w:cs="Times New Roman"/>
          <w:lang w:val="en-US"/>
        </w:rPr>
        <w:t xml:space="preserve"> form</w:t>
      </w:r>
      <w:r w:rsidR="005D05FE" w:rsidRPr="00B65974">
        <w:rPr>
          <w:rFonts w:ascii="Times New Roman" w:hAnsi="Times New Roman" w:cs="Times New Roman"/>
          <w:lang w:val="en-US"/>
        </w:rPr>
        <w:t xml:space="preserve"> distinguished by its offici</w:t>
      </w:r>
      <w:r w:rsidR="008A6436" w:rsidRPr="00B65974">
        <w:rPr>
          <w:rFonts w:ascii="Times New Roman" w:hAnsi="Times New Roman" w:cs="Times New Roman"/>
          <w:lang w:val="en-US"/>
        </w:rPr>
        <w:t xml:space="preserve">al character, </w:t>
      </w:r>
      <w:r w:rsidR="005D05FE" w:rsidRPr="00B65974">
        <w:rPr>
          <w:rFonts w:ascii="Times New Roman" w:hAnsi="Times New Roman" w:cs="Times New Roman"/>
          <w:lang w:val="en-US"/>
        </w:rPr>
        <w:t xml:space="preserve">it is, as Davidson says, ‘a labyrinth of authority’  </w:t>
      </w:r>
      <w:r w:rsidR="002B2429" w:rsidRPr="00B65974">
        <w:rPr>
          <w:rFonts w:ascii="Times New Roman" w:hAnsi="Times New Roman" w:cs="Times New Roman"/>
          <w:lang w:val="en-US"/>
        </w:rPr>
        <w:t>(</w:t>
      </w:r>
      <w:r w:rsidR="005D05FE" w:rsidRPr="00B65974">
        <w:rPr>
          <w:rFonts w:ascii="Times New Roman" w:hAnsi="Times New Roman" w:cs="Times New Roman"/>
          <w:i/>
          <w:lang w:val="en-US"/>
        </w:rPr>
        <w:t>loc. cit</w:t>
      </w:r>
      <w:r w:rsidR="002B2429" w:rsidRPr="00B65974">
        <w:rPr>
          <w:rFonts w:ascii="Times New Roman" w:hAnsi="Times New Roman" w:cs="Times New Roman"/>
          <w:i/>
          <w:lang w:val="en-US"/>
        </w:rPr>
        <w:t>.</w:t>
      </w:r>
      <w:r w:rsidR="002B2429" w:rsidRPr="00B65974">
        <w:rPr>
          <w:rFonts w:ascii="Times New Roman" w:hAnsi="Times New Roman" w:cs="Times New Roman"/>
          <w:lang w:val="en-US"/>
        </w:rPr>
        <w:t xml:space="preserve">), </w:t>
      </w:r>
      <w:r w:rsidR="008A6436" w:rsidRPr="00B65974">
        <w:rPr>
          <w:rFonts w:ascii="Times New Roman" w:hAnsi="Times New Roman" w:cs="Times New Roman"/>
          <w:lang w:val="en-US"/>
        </w:rPr>
        <w:t xml:space="preserve">a complex of organizational forms with their own specialized (often rival, sometimes conflicting) agendas, acting like ‘tectonic plates, colliding or pulling apart’ (Howard </w:t>
      </w:r>
      <w:r w:rsidR="00676A60" w:rsidRPr="00B65974">
        <w:rPr>
          <w:rFonts w:ascii="Times New Roman" w:hAnsi="Times New Roman" w:cs="Times New Roman"/>
          <w:lang w:val="en-US"/>
        </w:rPr>
        <w:t>2005: 5)</w:t>
      </w:r>
      <w:r w:rsidR="000D3766" w:rsidRPr="00B65974">
        <w:rPr>
          <w:rFonts w:ascii="Times New Roman" w:hAnsi="Times New Roman" w:cs="Times New Roman"/>
          <w:lang w:val="en-US"/>
        </w:rPr>
        <w:t xml:space="preserve">.  Moreover, </w:t>
      </w:r>
      <w:r w:rsidR="002B2429" w:rsidRPr="00B65974">
        <w:rPr>
          <w:rFonts w:ascii="Times New Roman" w:hAnsi="Times New Roman" w:cs="Times New Roman"/>
          <w:lang w:val="en-US"/>
        </w:rPr>
        <w:t xml:space="preserve">official practice </w:t>
      </w:r>
      <w:r w:rsidR="008A6436" w:rsidRPr="00B65974">
        <w:rPr>
          <w:rFonts w:ascii="Times New Roman" w:hAnsi="Times New Roman" w:cs="Times New Roman"/>
          <w:lang w:val="en-US"/>
        </w:rPr>
        <w:t>is in</w:t>
      </w:r>
      <w:r w:rsidR="001D5E1B" w:rsidRPr="00B65974">
        <w:rPr>
          <w:rFonts w:ascii="Times New Roman" w:hAnsi="Times New Roman" w:cs="Times New Roman"/>
          <w:lang w:val="en-US"/>
        </w:rPr>
        <w:t xml:space="preserve">terwoven with non-official: </w:t>
      </w:r>
      <w:r w:rsidR="000D3766" w:rsidRPr="00B65974">
        <w:rPr>
          <w:rFonts w:ascii="Times New Roman" w:hAnsi="Times New Roman" w:cs="Times New Roman"/>
          <w:lang w:val="en-US"/>
        </w:rPr>
        <w:t xml:space="preserve">officials </w:t>
      </w:r>
      <w:r w:rsidR="00876C66" w:rsidRPr="00B65974">
        <w:rPr>
          <w:rFonts w:ascii="Times New Roman" w:hAnsi="Times New Roman" w:cs="Times New Roman"/>
          <w:lang w:val="en-US"/>
        </w:rPr>
        <w:t xml:space="preserve">tend to </w:t>
      </w:r>
      <w:r w:rsidR="000D3766" w:rsidRPr="00B65974">
        <w:rPr>
          <w:rFonts w:ascii="Times New Roman" w:hAnsi="Times New Roman" w:cs="Times New Roman"/>
          <w:lang w:val="en-US"/>
        </w:rPr>
        <w:t>develop</w:t>
      </w:r>
      <w:r w:rsidR="00876C66" w:rsidRPr="00B65974">
        <w:rPr>
          <w:rFonts w:ascii="Times New Roman" w:hAnsi="Times New Roman" w:cs="Times New Roman"/>
          <w:lang w:val="en-US"/>
        </w:rPr>
        <w:t xml:space="preserve"> stable relations with ‘relevant others’ outside the official sphere</w:t>
      </w:r>
      <w:r w:rsidR="001D5E1B" w:rsidRPr="00B65974">
        <w:rPr>
          <w:rFonts w:ascii="Times New Roman" w:hAnsi="Times New Roman" w:cs="Times New Roman"/>
          <w:lang w:val="en-US"/>
        </w:rPr>
        <w:t>, initiatives comes from outside government as often as from inside it, and the ‘outsiders’ play an important part in both the framing and execution of official acts</w:t>
      </w:r>
      <w:r w:rsidR="00361B6A" w:rsidRPr="00B65974">
        <w:rPr>
          <w:rFonts w:ascii="Times New Roman" w:hAnsi="Times New Roman" w:cs="Times New Roman"/>
          <w:lang w:val="en-US"/>
        </w:rPr>
        <w:t>. In some cases, they might be left to ‘self-regulate’ – that is, to govern without invoking state power – but this</w:t>
      </w:r>
      <w:r w:rsidR="005E29FC" w:rsidRPr="00B65974">
        <w:rPr>
          <w:rFonts w:ascii="Times New Roman" w:hAnsi="Times New Roman" w:cs="Times New Roman"/>
          <w:lang w:val="en-US"/>
        </w:rPr>
        <w:t xml:space="preserve"> is a form of</w:t>
      </w:r>
      <w:r w:rsidR="00361B6A" w:rsidRPr="00B65974">
        <w:rPr>
          <w:rFonts w:ascii="Times New Roman" w:hAnsi="Times New Roman" w:cs="Times New Roman"/>
          <w:lang w:val="en-US"/>
        </w:rPr>
        <w:t xml:space="preserve"> order developed ‘in the shadow of hierarchy’, and these governing bodies might have</w:t>
      </w:r>
      <w:r w:rsidR="009C5A66" w:rsidRPr="00B65974">
        <w:rPr>
          <w:rFonts w:ascii="Times New Roman" w:hAnsi="Times New Roman" w:cs="Times New Roman"/>
          <w:lang w:val="en-US"/>
        </w:rPr>
        <w:t xml:space="preserve"> ‘state’ powers vested in them, or be superseded by more official bodies, if the governing was felt to be inadequate</w:t>
      </w:r>
      <w:r w:rsidR="001D5E1B" w:rsidRPr="00B65974">
        <w:rPr>
          <w:rFonts w:ascii="Times New Roman" w:hAnsi="Times New Roman" w:cs="Times New Roman"/>
          <w:lang w:val="en-US"/>
        </w:rPr>
        <w:t xml:space="preserve">.  So </w:t>
      </w:r>
      <w:r w:rsidR="00923D63" w:rsidRPr="00B65974">
        <w:rPr>
          <w:rFonts w:ascii="Times New Roman" w:hAnsi="Times New Roman" w:cs="Times New Roman"/>
          <w:lang w:val="en-US"/>
        </w:rPr>
        <w:t>while governing can be seen as the work of a distinct and coherent ‘state’, there are at the same time other, more specialized identities, forms and practices engaged in particular and specific realms of governing, and that these might not only find themselves opposed to one another, but also to demands for a single, coherent, official position.</w:t>
      </w:r>
    </w:p>
    <w:p w14:paraId="10F2CAF6" w14:textId="77777777" w:rsidR="00225734" w:rsidRPr="00B65974" w:rsidRDefault="00225734" w:rsidP="00F207B5">
      <w:pPr>
        <w:rPr>
          <w:rFonts w:ascii="Times New Roman" w:hAnsi="Times New Roman" w:cs="Times New Roman"/>
          <w:lang w:val="en-US"/>
        </w:rPr>
      </w:pPr>
    </w:p>
    <w:p w14:paraId="4D60E894" w14:textId="2337ECC1" w:rsidR="00225734" w:rsidRPr="00B65974" w:rsidRDefault="00225734" w:rsidP="00F207B5">
      <w:pPr>
        <w:rPr>
          <w:rFonts w:ascii="Times New Roman" w:hAnsi="Times New Roman" w:cs="Times New Roman"/>
          <w:lang w:val="en-US"/>
        </w:rPr>
      </w:pPr>
      <w:r w:rsidRPr="00B65974">
        <w:rPr>
          <w:rFonts w:ascii="Times New Roman" w:hAnsi="Times New Roman" w:cs="Times New Roman"/>
          <w:lang w:val="en-US"/>
        </w:rPr>
        <w:t>The experience of hierarchy</w:t>
      </w:r>
      <w:r w:rsidR="004458DA" w:rsidRPr="00B65974">
        <w:rPr>
          <w:rFonts w:ascii="Times New Roman" w:hAnsi="Times New Roman" w:cs="Times New Roman"/>
          <w:lang w:val="en-US"/>
        </w:rPr>
        <w:t xml:space="preserve"> is similarly ambiguous.  The ‘state idea’ depicts hierarchy as the dynamic and the means of governing: what distinguishes government is its ability to command, </w:t>
      </w:r>
      <w:r w:rsidR="005D290E" w:rsidRPr="00B65974">
        <w:rPr>
          <w:rFonts w:ascii="Times New Roman" w:hAnsi="Times New Roman" w:cs="Times New Roman"/>
          <w:lang w:val="en-US"/>
        </w:rPr>
        <w:t>and to back its commands with s</w:t>
      </w:r>
      <w:r w:rsidR="004458DA" w:rsidRPr="00B65974">
        <w:rPr>
          <w:rFonts w:ascii="Times New Roman" w:hAnsi="Times New Roman" w:cs="Times New Roman"/>
          <w:lang w:val="en-US"/>
        </w:rPr>
        <w:t>a</w:t>
      </w:r>
      <w:r w:rsidR="005D290E" w:rsidRPr="00B65974">
        <w:rPr>
          <w:rFonts w:ascii="Times New Roman" w:hAnsi="Times New Roman" w:cs="Times New Roman"/>
          <w:lang w:val="en-US"/>
        </w:rPr>
        <w:t>n</w:t>
      </w:r>
      <w:r w:rsidR="004458DA" w:rsidRPr="00B65974">
        <w:rPr>
          <w:rFonts w:ascii="Times New Roman" w:hAnsi="Times New Roman" w:cs="Times New Roman"/>
          <w:lang w:val="en-US"/>
        </w:rPr>
        <w:t>ctions.</w:t>
      </w:r>
      <w:r w:rsidR="003D719B" w:rsidRPr="00B65974">
        <w:rPr>
          <w:rFonts w:ascii="Times New Roman" w:hAnsi="Times New Roman" w:cs="Times New Roman"/>
          <w:lang w:val="en-US"/>
        </w:rPr>
        <w:t xml:space="preserve">  But practitioners and </w:t>
      </w:r>
      <w:r w:rsidR="003D719B" w:rsidRPr="00B65974">
        <w:rPr>
          <w:rFonts w:ascii="Times New Roman" w:hAnsi="Times New Roman" w:cs="Times New Roman"/>
          <w:lang w:val="en-US"/>
        </w:rPr>
        <w:lastRenderedPageBreak/>
        <w:t>researchers found that</w:t>
      </w:r>
      <w:r w:rsidR="00080356" w:rsidRPr="00B65974">
        <w:rPr>
          <w:rFonts w:ascii="Times New Roman" w:hAnsi="Times New Roman" w:cs="Times New Roman"/>
          <w:lang w:val="en-US"/>
        </w:rPr>
        <w:t xml:space="preserve"> often, the dynamic ran the other way: the demand for governing was coming from below, from those involved in the activity and seeking an acceptable ordering.  This led to a debate in the literature about ‘top-down’ and ‘bottom-up’ perspectives (see, e.g. Barrett and Fudge 1981), but it was clear that the dynamic could run both ways.  Similarly, </w:t>
      </w:r>
      <w:r w:rsidR="003D719B" w:rsidRPr="00B65974">
        <w:rPr>
          <w:rFonts w:ascii="Times New Roman" w:hAnsi="Times New Roman" w:cs="Times New Roman"/>
          <w:lang w:val="en-US"/>
        </w:rPr>
        <w:t>participants found that those with the authority to make commands tended to be slow to exercise it and reluctant to rely upon it, and that much of the activity of governing was taken up with interaction between participants from diverse organizational bases</w:t>
      </w:r>
      <w:r w:rsidR="00080356" w:rsidRPr="00B65974">
        <w:rPr>
          <w:rFonts w:ascii="Times New Roman" w:hAnsi="Times New Roman" w:cs="Times New Roman"/>
          <w:lang w:val="en-US"/>
        </w:rPr>
        <w:t xml:space="preserve">, trying to craft an outcome which would be </w:t>
      </w:r>
      <w:r w:rsidR="00361B6A" w:rsidRPr="00B65974">
        <w:rPr>
          <w:rFonts w:ascii="Times New Roman" w:hAnsi="Times New Roman" w:cs="Times New Roman"/>
          <w:lang w:val="en-US"/>
        </w:rPr>
        <w:t xml:space="preserve">broadly </w:t>
      </w:r>
      <w:r w:rsidR="00080356" w:rsidRPr="00B65974">
        <w:rPr>
          <w:rFonts w:ascii="Times New Roman" w:hAnsi="Times New Roman" w:cs="Times New Roman"/>
          <w:lang w:val="en-US"/>
        </w:rPr>
        <w:t>acceptable</w:t>
      </w:r>
      <w:r w:rsidR="00361B6A" w:rsidRPr="00B65974">
        <w:rPr>
          <w:rFonts w:ascii="Times New Roman" w:hAnsi="Times New Roman" w:cs="Times New Roman"/>
          <w:lang w:val="en-US"/>
        </w:rPr>
        <w:t xml:space="preserve"> – and which could then be announced as a hierarchical ‘decision’.</w:t>
      </w:r>
    </w:p>
    <w:p w14:paraId="271D2479" w14:textId="77777777" w:rsidR="005E29FC" w:rsidRPr="00B65974" w:rsidRDefault="005E29FC" w:rsidP="00F207B5">
      <w:pPr>
        <w:rPr>
          <w:rFonts w:ascii="Times New Roman" w:hAnsi="Times New Roman" w:cs="Times New Roman"/>
          <w:lang w:val="en-US"/>
        </w:rPr>
      </w:pPr>
    </w:p>
    <w:p w14:paraId="240D0575" w14:textId="6DBD7143" w:rsidR="005E29FC" w:rsidRPr="00B65974" w:rsidRDefault="00961BFE" w:rsidP="00F207B5">
      <w:pPr>
        <w:rPr>
          <w:rFonts w:ascii="Times New Roman" w:hAnsi="Times New Roman" w:cs="Times New Roman"/>
          <w:lang w:val="en-US"/>
        </w:rPr>
      </w:pPr>
      <w:r w:rsidRPr="00B65974">
        <w:rPr>
          <w:rFonts w:ascii="Times New Roman" w:hAnsi="Times New Roman" w:cs="Times New Roman"/>
          <w:lang w:val="en-US"/>
        </w:rPr>
        <w:t xml:space="preserve">There might seem to be less ambiguity about instrumentality, since the activity of governing is traversed by plans, projects, </w:t>
      </w:r>
      <w:r w:rsidR="00FB50FC" w:rsidRPr="00B65974">
        <w:rPr>
          <w:rFonts w:ascii="Times New Roman" w:hAnsi="Times New Roman" w:cs="Times New Roman"/>
          <w:lang w:val="en-US"/>
        </w:rPr>
        <w:t xml:space="preserve">targets, benchmarks, </w:t>
      </w:r>
      <w:r w:rsidRPr="00B65974">
        <w:rPr>
          <w:rFonts w:ascii="Times New Roman" w:hAnsi="Times New Roman" w:cs="Times New Roman"/>
          <w:lang w:val="en-US"/>
        </w:rPr>
        <w:t xml:space="preserve">goals, </w:t>
      </w:r>
      <w:r w:rsidR="00FB50FC" w:rsidRPr="00B65974">
        <w:rPr>
          <w:rFonts w:ascii="Times New Roman" w:hAnsi="Times New Roman" w:cs="Times New Roman"/>
          <w:lang w:val="en-US"/>
        </w:rPr>
        <w:t>etc.  F</w:t>
      </w:r>
      <w:r w:rsidR="00BC7D7D" w:rsidRPr="00B65974">
        <w:rPr>
          <w:rFonts w:ascii="Times New Roman" w:hAnsi="Times New Roman" w:cs="Times New Roman"/>
          <w:lang w:val="en-US"/>
        </w:rPr>
        <w:t>rom Scott</w:t>
      </w:r>
      <w:r w:rsidR="00375ECA" w:rsidRPr="00B65974">
        <w:rPr>
          <w:rFonts w:ascii="Times New Roman" w:hAnsi="Times New Roman" w:cs="Times New Roman"/>
          <w:lang w:val="en-US"/>
        </w:rPr>
        <w:t xml:space="preserve">’s </w:t>
      </w:r>
      <w:r w:rsidR="00BC7D7D" w:rsidRPr="00B65974">
        <w:rPr>
          <w:rFonts w:ascii="Times New Roman" w:hAnsi="Times New Roman" w:cs="Times New Roman"/>
          <w:lang w:val="en-US"/>
        </w:rPr>
        <w:t>‘seeing like a state’</w:t>
      </w:r>
      <w:r w:rsidRPr="00B65974">
        <w:rPr>
          <w:rFonts w:ascii="Times New Roman" w:hAnsi="Times New Roman" w:cs="Times New Roman"/>
          <w:lang w:val="en-US"/>
        </w:rPr>
        <w:t xml:space="preserve"> </w:t>
      </w:r>
      <w:r w:rsidR="00375ECA" w:rsidRPr="00B65974">
        <w:rPr>
          <w:rFonts w:ascii="Times New Roman" w:hAnsi="Times New Roman" w:cs="Times New Roman"/>
          <w:lang w:val="en-US"/>
        </w:rPr>
        <w:t xml:space="preserve">(Scott 1998) </w:t>
      </w:r>
      <w:r w:rsidRPr="00B65974">
        <w:rPr>
          <w:rFonts w:ascii="Times New Roman" w:hAnsi="Times New Roman" w:cs="Times New Roman"/>
          <w:lang w:val="en-US"/>
        </w:rPr>
        <w:t>right down to the ‘performance indicators’ applied to individual offic</w:t>
      </w:r>
      <w:r w:rsidR="00E475AE" w:rsidRPr="00B65974">
        <w:rPr>
          <w:rFonts w:ascii="Times New Roman" w:hAnsi="Times New Roman" w:cs="Times New Roman"/>
          <w:lang w:val="en-US"/>
        </w:rPr>
        <w:t>ials;</w:t>
      </w:r>
      <w:r w:rsidR="00375ECA" w:rsidRPr="00B65974">
        <w:rPr>
          <w:rFonts w:ascii="Times New Roman" w:hAnsi="Times New Roman" w:cs="Times New Roman"/>
          <w:lang w:val="en-US"/>
        </w:rPr>
        <w:t xml:space="preserve"> the pursuit of objectives seems to be an integral part of governing.</w:t>
      </w:r>
      <w:r w:rsidR="00E2723E" w:rsidRPr="00B65974">
        <w:rPr>
          <w:rFonts w:ascii="Times New Roman" w:hAnsi="Times New Roman" w:cs="Times New Roman"/>
          <w:lang w:val="en-US"/>
        </w:rPr>
        <w:t xml:space="preserve">  But the connection between these statements of objectives and subsequent practice is not always clear.  Plans are proclaimed, but seem only marginally related to allocations of resources or the flow of organizational routine.  Leaders make public commitments to targets but show little interest in their achievement.  </w:t>
      </w:r>
      <w:r w:rsidR="005842A8" w:rsidRPr="00B65974">
        <w:rPr>
          <w:rFonts w:ascii="Times New Roman" w:hAnsi="Times New Roman" w:cs="Times New Roman"/>
          <w:lang w:val="en-US"/>
        </w:rPr>
        <w:t>Evaluations of projects are commissioned but seem to have little impact on subsequent</w:t>
      </w:r>
      <w:r w:rsidR="00E0359C" w:rsidRPr="00B65974">
        <w:rPr>
          <w:rFonts w:ascii="Times New Roman" w:hAnsi="Times New Roman" w:cs="Times New Roman"/>
          <w:lang w:val="en-US"/>
        </w:rPr>
        <w:t xml:space="preserve"> decisions </w:t>
      </w:r>
      <w:r w:rsidR="005842A8" w:rsidRPr="00B65974">
        <w:rPr>
          <w:rFonts w:ascii="Times New Roman" w:hAnsi="Times New Roman" w:cs="Times New Roman"/>
          <w:lang w:val="en-US"/>
        </w:rPr>
        <w:t>(Feldman and March 1981, March and Olsen 1989).</w:t>
      </w:r>
      <w:r w:rsidR="00193A7F" w:rsidRPr="00B65974">
        <w:rPr>
          <w:rFonts w:ascii="Times New Roman" w:hAnsi="Times New Roman" w:cs="Times New Roman"/>
          <w:lang w:val="en-US"/>
        </w:rPr>
        <w:t xml:space="preserve">  The stated objectives seem to be less significant as predicted future destinations than as assurances that present commitments have been made in an appropriate way (March and Olsen 1989: 50).  They provide an opportunity for technical experts to frame a rationale for practice and to make claims on attention and resources</w:t>
      </w:r>
      <w:r w:rsidR="00E0359C" w:rsidRPr="00B65974">
        <w:rPr>
          <w:rFonts w:ascii="Times New Roman" w:hAnsi="Times New Roman" w:cs="Times New Roman"/>
          <w:lang w:val="en-US"/>
        </w:rPr>
        <w:t xml:space="preserve"> – in competition with other cla</w:t>
      </w:r>
      <w:r w:rsidR="0098182D" w:rsidRPr="00B65974">
        <w:rPr>
          <w:rFonts w:ascii="Times New Roman" w:hAnsi="Times New Roman" w:cs="Times New Roman"/>
          <w:lang w:val="en-US"/>
        </w:rPr>
        <w:t xml:space="preserve">ims, some articulated, many not – and enunciating objectives seems to be more important as an element </w:t>
      </w:r>
      <w:r w:rsidR="0098182D" w:rsidRPr="00B65974">
        <w:rPr>
          <w:rFonts w:ascii="Times New Roman" w:hAnsi="Times New Roman" w:cs="Times New Roman"/>
          <w:i/>
          <w:lang w:val="en-US"/>
        </w:rPr>
        <w:t>of</w:t>
      </w:r>
      <w:r w:rsidR="0098182D" w:rsidRPr="00B65974">
        <w:rPr>
          <w:rFonts w:ascii="Times New Roman" w:hAnsi="Times New Roman" w:cs="Times New Roman"/>
          <w:lang w:val="en-US"/>
        </w:rPr>
        <w:t xml:space="preserve"> the practice of governing</w:t>
      </w:r>
      <w:r w:rsidR="00E475AE" w:rsidRPr="00B65974">
        <w:rPr>
          <w:rFonts w:ascii="Times New Roman" w:hAnsi="Times New Roman" w:cs="Times New Roman"/>
          <w:lang w:val="en-US"/>
        </w:rPr>
        <w:t xml:space="preserve"> than as a prediction of outcomes</w:t>
      </w:r>
      <w:r w:rsidR="0098182D" w:rsidRPr="00B65974">
        <w:rPr>
          <w:rFonts w:ascii="Times New Roman" w:hAnsi="Times New Roman" w:cs="Times New Roman"/>
          <w:lang w:val="en-US"/>
        </w:rPr>
        <w:t>.</w:t>
      </w:r>
    </w:p>
    <w:p w14:paraId="1C5E3905" w14:textId="77777777" w:rsidR="009C5A66" w:rsidRPr="00B65974" w:rsidRDefault="009C5A66" w:rsidP="00F207B5">
      <w:pPr>
        <w:rPr>
          <w:rFonts w:ascii="Times New Roman" w:hAnsi="Times New Roman" w:cs="Times New Roman"/>
          <w:lang w:val="en-US"/>
        </w:rPr>
      </w:pPr>
    </w:p>
    <w:p w14:paraId="65BE2A63" w14:textId="17AEFDC5" w:rsidR="009C5A66" w:rsidRPr="00B65974" w:rsidRDefault="009C5A66" w:rsidP="00F207B5">
      <w:pPr>
        <w:rPr>
          <w:rFonts w:ascii="Times New Roman" w:hAnsi="Times New Roman" w:cs="Times New Roman"/>
          <w:lang w:val="en-US"/>
        </w:rPr>
      </w:pPr>
      <w:r w:rsidRPr="00B65974">
        <w:rPr>
          <w:rFonts w:ascii="Times New Roman" w:hAnsi="Times New Roman" w:cs="Times New Roman"/>
          <w:lang w:val="en-US"/>
        </w:rPr>
        <w:t xml:space="preserve">What has been emerging here is </w:t>
      </w:r>
      <w:r w:rsidR="00E0359C" w:rsidRPr="00B65974">
        <w:rPr>
          <w:rFonts w:ascii="Times New Roman" w:hAnsi="Times New Roman" w:cs="Times New Roman"/>
          <w:lang w:val="en-US"/>
        </w:rPr>
        <w:t xml:space="preserve">an </w:t>
      </w:r>
      <w:r w:rsidR="00375ECA" w:rsidRPr="00B65974">
        <w:rPr>
          <w:rFonts w:ascii="Times New Roman" w:hAnsi="Times New Roman" w:cs="Times New Roman"/>
          <w:lang w:val="en-US"/>
        </w:rPr>
        <w:t>awareness</w:t>
      </w:r>
      <w:r w:rsidRPr="00B65974">
        <w:rPr>
          <w:rFonts w:ascii="Times New Roman" w:hAnsi="Times New Roman" w:cs="Times New Roman"/>
          <w:lang w:val="en-US"/>
        </w:rPr>
        <w:t xml:space="preserve"> that governing is a complex and many-handed activity</w:t>
      </w:r>
      <w:r w:rsidR="0098182D" w:rsidRPr="00B65974">
        <w:rPr>
          <w:rFonts w:ascii="Times New Roman" w:hAnsi="Times New Roman" w:cs="Times New Roman"/>
          <w:lang w:val="en-US"/>
        </w:rPr>
        <w:t>, involving</w:t>
      </w:r>
      <w:r w:rsidR="003D05B1" w:rsidRPr="00B65974">
        <w:rPr>
          <w:rFonts w:ascii="Times New Roman" w:hAnsi="Times New Roman" w:cs="Times New Roman"/>
          <w:lang w:val="en-US"/>
        </w:rPr>
        <w:t xml:space="preserve"> a range of participants – some official, some not, some in organizational positions, others less so – and that their activities are accounted for an</w:t>
      </w:r>
      <w:r w:rsidR="00FB50FC" w:rsidRPr="00B65974">
        <w:rPr>
          <w:rFonts w:ascii="Times New Roman" w:hAnsi="Times New Roman" w:cs="Times New Roman"/>
          <w:lang w:val="en-US"/>
        </w:rPr>
        <w:t>d</w:t>
      </w:r>
      <w:r w:rsidR="003D05B1" w:rsidRPr="00B65974">
        <w:rPr>
          <w:rFonts w:ascii="Times New Roman" w:hAnsi="Times New Roman" w:cs="Times New Roman"/>
          <w:lang w:val="en-US"/>
        </w:rPr>
        <w:t xml:space="preserve"> validated in a discourse which draws on these themes of distinctiveness, coherence, hierarchy and instrumentality, but in various ways seen as appropriate, a way that ‘makes sense’ of practice in that particular context.</w:t>
      </w:r>
    </w:p>
    <w:p w14:paraId="0C756C8F" w14:textId="77777777" w:rsidR="00F61C6B" w:rsidRPr="00B65974" w:rsidRDefault="00F61C6B" w:rsidP="00F61C6B">
      <w:pPr>
        <w:pStyle w:val="ListParagraph"/>
        <w:rPr>
          <w:rFonts w:ascii="Times New Roman" w:hAnsi="Times New Roman" w:cs="Times New Roman"/>
          <w:lang w:val="en-US"/>
        </w:rPr>
      </w:pPr>
    </w:p>
    <w:p w14:paraId="3D2D8FE9" w14:textId="5AD46392" w:rsidR="00F61C6B" w:rsidRPr="00B65974" w:rsidRDefault="003D05B1" w:rsidP="00F61C6B">
      <w:pPr>
        <w:pStyle w:val="ListParagraph"/>
        <w:numPr>
          <w:ilvl w:val="0"/>
          <w:numId w:val="35"/>
        </w:numPr>
        <w:rPr>
          <w:rFonts w:ascii="Times New Roman" w:hAnsi="Times New Roman" w:cs="Times New Roman"/>
          <w:b/>
          <w:lang w:val="en-US"/>
        </w:rPr>
      </w:pPr>
      <w:r w:rsidRPr="00B65974">
        <w:rPr>
          <w:rFonts w:ascii="Times New Roman" w:hAnsi="Times New Roman" w:cs="Times New Roman"/>
          <w:b/>
          <w:lang w:val="en-US"/>
        </w:rPr>
        <w:t>The tension between the ‘state idea’ and the ‘state system’</w:t>
      </w:r>
    </w:p>
    <w:p w14:paraId="17F6ADBF" w14:textId="77777777" w:rsidR="00F61C6B" w:rsidRPr="00B65974" w:rsidRDefault="00F61C6B" w:rsidP="00F61C6B">
      <w:pPr>
        <w:rPr>
          <w:rFonts w:ascii="Times New Roman" w:hAnsi="Times New Roman" w:cs="Times New Roman"/>
          <w:lang w:val="en-US"/>
        </w:rPr>
      </w:pPr>
    </w:p>
    <w:p w14:paraId="68F2FB00" w14:textId="588E952A" w:rsidR="00F61C6B" w:rsidRPr="00B65974" w:rsidRDefault="003513DF" w:rsidP="00F61C6B">
      <w:pPr>
        <w:rPr>
          <w:rFonts w:ascii="Times New Roman" w:hAnsi="Times New Roman" w:cs="Times New Roman"/>
          <w:lang w:val="en-US"/>
        </w:rPr>
      </w:pPr>
      <w:r w:rsidRPr="00B65974">
        <w:rPr>
          <w:rFonts w:ascii="Times New Roman" w:hAnsi="Times New Roman" w:cs="Times New Roman"/>
          <w:lang w:val="en-US"/>
        </w:rPr>
        <w:t>That there is a difference between the concept of the state and the practice of governing is not particularly remarkable; the question is how it is recognized in the analysis.  Perhaps the most common response is to ignore it or to trivialize it as local variation</w:t>
      </w:r>
      <w:r w:rsidR="00E92A86" w:rsidRPr="00B65974">
        <w:rPr>
          <w:rFonts w:ascii="Times New Roman" w:hAnsi="Times New Roman" w:cs="Times New Roman"/>
          <w:lang w:val="en-US"/>
        </w:rPr>
        <w:t xml:space="preserve"> (‘but in this case …’).  </w:t>
      </w:r>
      <w:r w:rsidR="003B1DFB" w:rsidRPr="00B65974">
        <w:rPr>
          <w:rFonts w:ascii="Times New Roman" w:hAnsi="Times New Roman" w:cs="Times New Roman"/>
          <w:lang w:val="en-US"/>
        </w:rPr>
        <w:t xml:space="preserve">Other scholars give more attention to the divergence between concept and experience, but take different normative positions on how to treat it. </w:t>
      </w:r>
      <w:r w:rsidR="00E92A86" w:rsidRPr="00B65974">
        <w:rPr>
          <w:rFonts w:ascii="Times New Roman" w:hAnsi="Times New Roman" w:cs="Times New Roman"/>
          <w:lang w:val="en-US"/>
        </w:rPr>
        <w:t xml:space="preserve">In their book </w:t>
      </w:r>
      <w:r w:rsidR="00E92A86" w:rsidRPr="00B65974">
        <w:rPr>
          <w:rFonts w:ascii="Times New Roman" w:hAnsi="Times New Roman" w:cs="Times New Roman"/>
          <w:i/>
          <w:lang w:val="en-US"/>
        </w:rPr>
        <w:t>The State</w:t>
      </w:r>
      <w:r w:rsidR="00E92A86" w:rsidRPr="00B65974">
        <w:rPr>
          <w:rFonts w:ascii="Times New Roman" w:hAnsi="Times New Roman" w:cs="Times New Roman"/>
          <w:lang w:val="en-US"/>
        </w:rPr>
        <w:t xml:space="preserve"> (in a series on Concepts in the Social Sciences), Hall and Ikenberry state that ‘There is a great deal of agreement among social scientists about how the state should be defined’ and spell out the elements of this definition,</w:t>
      </w:r>
      <w:r w:rsidR="003B1DFB" w:rsidRPr="00B65974">
        <w:rPr>
          <w:rFonts w:ascii="Times New Roman" w:hAnsi="Times New Roman" w:cs="Times New Roman"/>
          <w:lang w:val="en-US"/>
        </w:rPr>
        <w:t xml:space="preserve"> but add that most actually-exi</w:t>
      </w:r>
      <w:r w:rsidR="00E92A86" w:rsidRPr="00B65974">
        <w:rPr>
          <w:rFonts w:ascii="Times New Roman" w:hAnsi="Times New Roman" w:cs="Times New Roman"/>
          <w:lang w:val="en-US"/>
        </w:rPr>
        <w:t>sting states do not meet the requirements of the definition</w:t>
      </w:r>
      <w:r w:rsidR="003B1DFB" w:rsidRPr="00B65974">
        <w:rPr>
          <w:rFonts w:ascii="Times New Roman" w:hAnsi="Times New Roman" w:cs="Times New Roman"/>
          <w:lang w:val="en-US"/>
        </w:rPr>
        <w:t xml:space="preserve">, and their stateness ‘consists of hope rather than reality’ (Hall and Ikenberry 1989: 1-2).  The </w:t>
      </w:r>
      <w:r w:rsidR="003B1DFB" w:rsidRPr="00B65974">
        <w:rPr>
          <w:rFonts w:ascii="Times New Roman" w:hAnsi="Times New Roman" w:cs="Times New Roman"/>
          <w:lang w:val="en-US"/>
        </w:rPr>
        <w:lastRenderedPageBreak/>
        <w:t>concept seems to have become more of a statement of an idea rather than an analytic device.  On the other hand, Abrams, who confronted the tension directly, saw the ‘state idea’ as ‘the mask which prevents our seeing political practice as it is’ (Abrams 1988: 57).</w:t>
      </w:r>
      <w:r w:rsidR="00E475AE" w:rsidRPr="00B65974">
        <w:rPr>
          <w:rFonts w:ascii="Times New Roman" w:hAnsi="Times New Roman" w:cs="Times New Roman"/>
          <w:lang w:val="en-US"/>
        </w:rPr>
        <w:t xml:space="preserve">  </w:t>
      </w:r>
    </w:p>
    <w:p w14:paraId="7A9F9E73" w14:textId="77777777" w:rsidR="00E475AE" w:rsidRPr="00B65974" w:rsidRDefault="00E475AE" w:rsidP="00F61C6B">
      <w:pPr>
        <w:rPr>
          <w:rFonts w:ascii="Times New Roman" w:hAnsi="Times New Roman" w:cs="Times New Roman"/>
          <w:lang w:val="en-US"/>
        </w:rPr>
      </w:pPr>
    </w:p>
    <w:p w14:paraId="70FD61F8" w14:textId="0248ED75" w:rsidR="00E475AE" w:rsidRPr="00B65974" w:rsidRDefault="00E475AE" w:rsidP="00F61C6B">
      <w:pPr>
        <w:rPr>
          <w:rFonts w:ascii="Times New Roman" w:hAnsi="Times New Roman" w:cs="Times New Roman"/>
          <w:lang w:val="en-US"/>
        </w:rPr>
      </w:pPr>
      <w:r w:rsidRPr="00B65974">
        <w:rPr>
          <w:rFonts w:ascii="Times New Roman" w:hAnsi="Times New Roman" w:cs="Times New Roman"/>
          <w:lang w:val="en-US"/>
        </w:rPr>
        <w:t xml:space="preserve">Alternatively, the difference may be recognized, but form the basis of a </w:t>
      </w:r>
      <w:r w:rsidR="00FB50FC" w:rsidRPr="00B65974">
        <w:rPr>
          <w:rFonts w:ascii="Times New Roman" w:hAnsi="Times New Roman" w:cs="Times New Roman"/>
          <w:lang w:val="en-US"/>
        </w:rPr>
        <w:t>reform</w:t>
      </w:r>
      <w:r w:rsidRPr="00B65974">
        <w:rPr>
          <w:rFonts w:ascii="Times New Roman" w:hAnsi="Times New Roman" w:cs="Times New Roman"/>
          <w:lang w:val="en-US"/>
        </w:rPr>
        <w:t xml:space="preserve"> agenda – usually, that the practice should be made more like the concept</w:t>
      </w:r>
      <w:r w:rsidR="003C665C" w:rsidRPr="00B65974">
        <w:rPr>
          <w:rFonts w:ascii="Times New Roman" w:hAnsi="Times New Roman" w:cs="Times New Roman"/>
          <w:lang w:val="en-US"/>
        </w:rPr>
        <w:t>: that there should be ‘super-ministries’ or ‘joined-up government’ (to give coherence), ‘agentification’ (to str</w:t>
      </w:r>
      <w:r w:rsidR="00FC441D" w:rsidRPr="00B65974">
        <w:rPr>
          <w:rFonts w:ascii="Times New Roman" w:hAnsi="Times New Roman" w:cs="Times New Roman"/>
          <w:lang w:val="en-US"/>
        </w:rPr>
        <w:t>engthen hierarchical control), or</w:t>
      </w:r>
      <w:r w:rsidR="003C665C" w:rsidRPr="00B65974">
        <w:rPr>
          <w:rFonts w:ascii="Times New Roman" w:hAnsi="Times New Roman" w:cs="Times New Roman"/>
          <w:lang w:val="en-US"/>
        </w:rPr>
        <w:t xml:space="preserve"> more evidence-based evaluation (to ensure the instrumental utility of practice).</w:t>
      </w:r>
      <w:r w:rsidR="00FC441D" w:rsidRPr="00B65974">
        <w:rPr>
          <w:rFonts w:ascii="Times New Roman" w:hAnsi="Times New Roman" w:cs="Times New Roman"/>
          <w:lang w:val="en-US"/>
        </w:rPr>
        <w:t xml:space="preserve">  Sometimes, the argument is to seek escape from the state idea by the advocacy of market mechanisms, or ‘community participation’ as sure</w:t>
      </w:r>
      <w:r w:rsidR="00FB50FC" w:rsidRPr="00B65974">
        <w:rPr>
          <w:rFonts w:ascii="Times New Roman" w:hAnsi="Times New Roman" w:cs="Times New Roman"/>
          <w:lang w:val="en-US"/>
        </w:rPr>
        <w:t>r</w:t>
      </w:r>
      <w:r w:rsidR="00FC441D" w:rsidRPr="00B65974">
        <w:rPr>
          <w:rFonts w:ascii="Times New Roman" w:hAnsi="Times New Roman" w:cs="Times New Roman"/>
          <w:lang w:val="en-US"/>
        </w:rPr>
        <w:t xml:space="preserve"> means of control.</w:t>
      </w:r>
    </w:p>
    <w:p w14:paraId="20ED19FA" w14:textId="77777777" w:rsidR="00FC441D" w:rsidRPr="00B65974" w:rsidRDefault="00FC441D" w:rsidP="00F61C6B">
      <w:pPr>
        <w:rPr>
          <w:rFonts w:ascii="Times New Roman" w:hAnsi="Times New Roman" w:cs="Times New Roman"/>
          <w:lang w:val="en-US"/>
        </w:rPr>
      </w:pPr>
    </w:p>
    <w:p w14:paraId="7E4FF411" w14:textId="68D2099A" w:rsidR="00FC441D" w:rsidRPr="00B65974" w:rsidRDefault="00FC441D" w:rsidP="00F61C6B">
      <w:pPr>
        <w:rPr>
          <w:rFonts w:ascii="Times New Roman" w:hAnsi="Times New Roman" w:cs="Times New Roman"/>
          <w:lang w:val="en-US"/>
        </w:rPr>
      </w:pPr>
      <w:r w:rsidRPr="00B65974">
        <w:rPr>
          <w:rFonts w:ascii="Times New Roman" w:hAnsi="Times New Roman" w:cs="Times New Roman"/>
          <w:lang w:val="en-US"/>
        </w:rPr>
        <w:t>But the dominant explanation over the last couple of decades has been that the difference arises because practice has changed, and we need a new concept to reflect the new practice.</w:t>
      </w:r>
      <w:r w:rsidR="001B1FBB" w:rsidRPr="00B65974">
        <w:rPr>
          <w:rFonts w:ascii="Times New Roman" w:hAnsi="Times New Roman" w:cs="Times New Roman"/>
          <w:lang w:val="en-US"/>
        </w:rPr>
        <w:t xml:space="preserve">  Rhodes (1997) argued that (at least in the UK) government by authoritative direction was being replaced by ‘governance’ – coordination by ’self-organising networks’</w:t>
      </w:r>
      <w:r w:rsidR="006A4218" w:rsidRPr="00B65974">
        <w:rPr>
          <w:rFonts w:ascii="Times New Roman" w:hAnsi="Times New Roman" w:cs="Times New Roman"/>
          <w:lang w:val="en-US"/>
        </w:rPr>
        <w:t>:</w:t>
      </w:r>
      <w:r w:rsidR="001B1FBB" w:rsidRPr="00B65974">
        <w:rPr>
          <w:rFonts w:ascii="Times New Roman" w:hAnsi="Times New Roman" w:cs="Times New Roman"/>
          <w:lang w:val="en-US"/>
        </w:rPr>
        <w:t xml:space="preserve"> </w:t>
      </w:r>
    </w:p>
    <w:p w14:paraId="20473B6C" w14:textId="77777777" w:rsidR="006A4218" w:rsidRPr="00B65974" w:rsidRDefault="006A4218" w:rsidP="00F61C6B">
      <w:pPr>
        <w:rPr>
          <w:rFonts w:ascii="Times New Roman" w:hAnsi="Times New Roman" w:cs="Times New Roman"/>
          <w:lang w:val="en-US"/>
        </w:rPr>
      </w:pPr>
    </w:p>
    <w:p w14:paraId="7194A70C" w14:textId="3E4BA97E" w:rsidR="006A4218" w:rsidRPr="00B65974" w:rsidRDefault="006A4218" w:rsidP="006A4218">
      <w:pPr>
        <w:ind w:left="709" w:right="1127"/>
        <w:jc w:val="both"/>
        <w:rPr>
          <w:rFonts w:ascii="Times New Roman" w:hAnsi="Times New Roman" w:cs="Times New Roman"/>
        </w:rPr>
      </w:pPr>
      <w:r w:rsidRPr="00B65974">
        <w:rPr>
          <w:rFonts w:ascii="Times New Roman" w:hAnsi="Times New Roman" w:cs="Times New Roman"/>
        </w:rPr>
        <w:t>The state becomes a collection of interorganizational networks made up of governmental and societal actors with no sovereign actor able to steer or regulate. (1997: 57</w:t>
      </w:r>
      <w:r w:rsidR="000133F3" w:rsidRPr="00B65974">
        <w:rPr>
          <w:rFonts w:ascii="Times New Roman" w:hAnsi="Times New Roman" w:cs="Times New Roman"/>
        </w:rPr>
        <w:t>)</w:t>
      </w:r>
    </w:p>
    <w:p w14:paraId="34800454" w14:textId="77777777" w:rsidR="006A4218" w:rsidRPr="00B65974" w:rsidRDefault="006A4218" w:rsidP="00F61C6B">
      <w:pPr>
        <w:rPr>
          <w:rFonts w:ascii="Times New Roman" w:hAnsi="Times New Roman" w:cs="Times New Roman"/>
          <w:lang w:val="en-US"/>
        </w:rPr>
      </w:pPr>
    </w:p>
    <w:p w14:paraId="27795DC5" w14:textId="01857A64" w:rsidR="00095C58" w:rsidRPr="00B65974" w:rsidRDefault="00095C58" w:rsidP="00095C58">
      <w:pPr>
        <w:rPr>
          <w:rFonts w:ascii="Times New Roman" w:hAnsi="Times New Roman" w:cs="Times New Roman"/>
          <w:lang w:val="en-US"/>
        </w:rPr>
      </w:pPr>
      <w:r w:rsidRPr="00B65974">
        <w:rPr>
          <w:rFonts w:ascii="Times New Roman" w:hAnsi="Times New Roman" w:cs="Times New Roman"/>
          <w:lang w:val="en-US"/>
        </w:rPr>
        <w:t xml:space="preserve">- </w:t>
      </w:r>
      <w:r w:rsidR="004346AA" w:rsidRPr="00B65974">
        <w:rPr>
          <w:rFonts w:ascii="Times New Roman" w:hAnsi="Times New Roman" w:cs="Times New Roman"/>
          <w:lang w:val="en-US"/>
        </w:rPr>
        <w:t>s</w:t>
      </w:r>
      <w:r w:rsidR="000133F3" w:rsidRPr="00B65974">
        <w:rPr>
          <w:rFonts w:ascii="Times New Roman" w:hAnsi="Times New Roman" w:cs="Times New Roman"/>
          <w:lang w:val="en-US"/>
        </w:rPr>
        <w:t>o that the state i</w:t>
      </w:r>
      <w:r w:rsidR="006A4218" w:rsidRPr="00B65974">
        <w:rPr>
          <w:rFonts w:ascii="Times New Roman" w:hAnsi="Times New Roman" w:cs="Times New Roman"/>
          <w:lang w:val="en-US"/>
        </w:rPr>
        <w:t xml:space="preserve">s now a ‘stateless state’ (Bevir and Rhodes 2010). </w:t>
      </w:r>
      <w:r w:rsidR="00E27B72" w:rsidRPr="00B65974">
        <w:rPr>
          <w:rFonts w:ascii="Times New Roman" w:hAnsi="Times New Roman" w:cs="Times New Roman"/>
          <w:lang w:val="en-US"/>
        </w:rPr>
        <w:t xml:space="preserve">This argument was soon challenged </w:t>
      </w:r>
      <w:r w:rsidR="006A4218" w:rsidRPr="00B65974">
        <w:rPr>
          <w:rFonts w:ascii="Times New Roman" w:hAnsi="Times New Roman" w:cs="Times New Roman"/>
          <w:lang w:val="en-US"/>
        </w:rPr>
        <w:t>on both empirical and conceptual grounds</w:t>
      </w:r>
      <w:r w:rsidR="00E27B72" w:rsidRPr="00B65974">
        <w:rPr>
          <w:rFonts w:ascii="Times New Roman" w:hAnsi="Times New Roman" w:cs="Times New Roman"/>
          <w:lang w:val="en-US"/>
        </w:rPr>
        <w:t xml:space="preserve"> (e.g. Johansson and Borell 1999, Bache 2000, Marinetto 2003), but the term ‘governance’</w:t>
      </w:r>
      <w:r w:rsidR="00EA731B" w:rsidRPr="00B65974">
        <w:rPr>
          <w:rFonts w:ascii="Times New Roman" w:hAnsi="Times New Roman" w:cs="Times New Roman"/>
          <w:lang w:val="en-US"/>
        </w:rPr>
        <w:t xml:space="preserve"> came to be widely used, though in a variety of different ways. </w:t>
      </w:r>
      <w:r w:rsidR="004346AA" w:rsidRPr="00B65974">
        <w:rPr>
          <w:rFonts w:ascii="Times New Roman" w:hAnsi="Times New Roman" w:cs="Times New Roman"/>
          <w:lang w:val="en-US"/>
        </w:rPr>
        <w:t xml:space="preserve"> </w:t>
      </w:r>
      <w:r w:rsidRPr="00B65974">
        <w:rPr>
          <w:rFonts w:ascii="Times New Roman" w:hAnsi="Times New Roman" w:cs="Times New Roman"/>
          <w:lang w:val="en-US"/>
        </w:rPr>
        <w:t>Torfing (2014), like Rhodes, see</w:t>
      </w:r>
      <w:r w:rsidR="007242DB" w:rsidRPr="00B65974">
        <w:rPr>
          <w:rFonts w:ascii="Times New Roman" w:hAnsi="Times New Roman" w:cs="Times New Roman"/>
          <w:lang w:val="en-US"/>
        </w:rPr>
        <w:t>s</w:t>
      </w:r>
      <w:r w:rsidRPr="00B65974">
        <w:rPr>
          <w:rFonts w:ascii="Times New Roman" w:hAnsi="Times New Roman" w:cs="Times New Roman"/>
          <w:lang w:val="en-US"/>
        </w:rPr>
        <w:t xml:space="preserve"> governance as governing through networks – that is, the state as a central actor has retreated -</w:t>
      </w:r>
      <w:r w:rsidR="00FB50FC" w:rsidRPr="00B65974">
        <w:rPr>
          <w:rFonts w:ascii="Times New Roman" w:hAnsi="Times New Roman" w:cs="Times New Roman"/>
          <w:lang w:val="en-US"/>
        </w:rPr>
        <w:t xml:space="preserve"> </w:t>
      </w:r>
      <w:r w:rsidRPr="00B65974">
        <w:rPr>
          <w:rFonts w:ascii="Times New Roman" w:hAnsi="Times New Roman" w:cs="Times New Roman"/>
          <w:lang w:val="en-US"/>
        </w:rPr>
        <w:t xml:space="preserve">but </w:t>
      </w:r>
      <w:r w:rsidR="000133F3" w:rsidRPr="00B65974">
        <w:rPr>
          <w:rFonts w:ascii="Times New Roman" w:hAnsi="Times New Roman" w:cs="Times New Roman"/>
          <w:lang w:val="en-US"/>
        </w:rPr>
        <w:t xml:space="preserve">others, such as </w:t>
      </w:r>
      <w:r w:rsidRPr="00B65974">
        <w:rPr>
          <w:rFonts w:ascii="Times New Roman" w:hAnsi="Times New Roman" w:cs="Times New Roman"/>
          <w:lang w:val="en-US"/>
        </w:rPr>
        <w:t xml:space="preserve">Bell and Hindmoor (2009) and Howlett and Ramesh </w:t>
      </w:r>
      <w:r w:rsidR="000133F3" w:rsidRPr="00B65974">
        <w:rPr>
          <w:rFonts w:ascii="Times New Roman" w:hAnsi="Times New Roman" w:cs="Times New Roman"/>
          <w:lang w:val="en-US"/>
        </w:rPr>
        <w:t xml:space="preserve">(2014) </w:t>
      </w:r>
      <w:r w:rsidRPr="00B65974">
        <w:rPr>
          <w:rFonts w:ascii="Times New Roman" w:hAnsi="Times New Roman" w:cs="Times New Roman"/>
          <w:lang w:val="en-US"/>
        </w:rPr>
        <w:t xml:space="preserve">see governance as a technique by which the state governs.  </w:t>
      </w:r>
      <w:r w:rsidR="00F53AF7" w:rsidRPr="00B65974">
        <w:rPr>
          <w:rFonts w:ascii="Times New Roman" w:hAnsi="Times New Roman" w:cs="Times New Roman"/>
          <w:lang w:val="en-US"/>
        </w:rPr>
        <w:t>Offe (2008, 2009) points out that the term is being used both to refer to a particular mode of governing, and as an umbrella term for all forms of governing, and asks if it has become an ‘empty signifier’.</w:t>
      </w:r>
      <w:r w:rsidR="00FB50FC" w:rsidRPr="00B65974">
        <w:rPr>
          <w:rFonts w:ascii="Times New Roman" w:hAnsi="Times New Roman" w:cs="Times New Roman"/>
          <w:lang w:val="en-US"/>
        </w:rPr>
        <w:t xml:space="preserve">  The common thread seems</w:t>
      </w:r>
      <w:r w:rsidR="004346AA" w:rsidRPr="00B65974">
        <w:rPr>
          <w:rFonts w:ascii="Times New Roman" w:hAnsi="Times New Roman" w:cs="Times New Roman"/>
          <w:lang w:val="en-US"/>
        </w:rPr>
        <w:t xml:space="preserve"> to be that there are many participants in the process of governing</w:t>
      </w:r>
      <w:r w:rsidR="00BE1E4D" w:rsidRPr="00B65974">
        <w:rPr>
          <w:rFonts w:ascii="Times New Roman" w:hAnsi="Times New Roman" w:cs="Times New Roman"/>
          <w:lang w:val="en-US"/>
        </w:rPr>
        <w:t>, and that negotiated outcomes are preferred to imposed ones.  This has been taken up with enthusiasm by both participants in and observers of the consolidation of the European Union, who have generated a new vocabulary for negotiation (e.g. ‘soft law’, ‘open method of coordination’) and refer to the ou</w:t>
      </w:r>
      <w:r w:rsidRPr="00B65974">
        <w:rPr>
          <w:rFonts w:ascii="Times New Roman" w:hAnsi="Times New Roman" w:cs="Times New Roman"/>
          <w:lang w:val="en-US"/>
        </w:rPr>
        <w:t>tcome as ‘new governance’, perhaps illustrating</w:t>
      </w:r>
      <w:r w:rsidR="00BE1E4D" w:rsidRPr="00B65974">
        <w:rPr>
          <w:rFonts w:ascii="Times New Roman" w:hAnsi="Times New Roman" w:cs="Times New Roman"/>
          <w:lang w:val="en-US"/>
        </w:rPr>
        <w:t xml:space="preserve"> the ambiguity involved in</w:t>
      </w:r>
      <w:r w:rsidRPr="00B65974">
        <w:rPr>
          <w:rFonts w:ascii="Times New Roman" w:hAnsi="Times New Roman" w:cs="Times New Roman"/>
          <w:lang w:val="en-US"/>
        </w:rPr>
        <w:t xml:space="preserve"> constructing a state-like supranational entity out of out of entities still claiming to be states. </w:t>
      </w:r>
    </w:p>
    <w:p w14:paraId="71BA2C0F" w14:textId="77777777" w:rsidR="00E27B72" w:rsidRPr="00B65974" w:rsidRDefault="00E27B72" w:rsidP="006A4218">
      <w:pPr>
        <w:rPr>
          <w:rFonts w:ascii="Times New Roman" w:hAnsi="Times New Roman" w:cs="Times New Roman"/>
          <w:lang w:val="en-US"/>
        </w:rPr>
      </w:pPr>
    </w:p>
    <w:p w14:paraId="652502FD" w14:textId="7349D713" w:rsidR="001D5E1B" w:rsidRPr="00B65974" w:rsidRDefault="00095C58" w:rsidP="00F61C6B">
      <w:pPr>
        <w:rPr>
          <w:rFonts w:ascii="Times New Roman" w:hAnsi="Times New Roman" w:cs="Times New Roman"/>
          <w:lang w:val="en-US"/>
        </w:rPr>
      </w:pPr>
      <w:r w:rsidRPr="00B65974">
        <w:rPr>
          <w:rFonts w:ascii="Times New Roman" w:hAnsi="Times New Roman" w:cs="Times New Roman"/>
          <w:lang w:val="en-US"/>
        </w:rPr>
        <w:t xml:space="preserve">But political scientists have long </w:t>
      </w:r>
      <w:r w:rsidR="001C1B3B" w:rsidRPr="00B65974">
        <w:rPr>
          <w:rFonts w:ascii="Times New Roman" w:hAnsi="Times New Roman" w:cs="Times New Roman"/>
          <w:lang w:val="en-US"/>
        </w:rPr>
        <w:t>recognized the multiplicity of participants in governing, the need for negotiation, and the development of stable relationships which unde</w:t>
      </w:r>
      <w:r w:rsidR="000133F3" w:rsidRPr="00B65974">
        <w:rPr>
          <w:rFonts w:ascii="Times New Roman" w:hAnsi="Times New Roman" w:cs="Times New Roman"/>
          <w:lang w:val="en-US"/>
        </w:rPr>
        <w:t xml:space="preserve">rpin the exercise of authority, and have expressed </w:t>
      </w:r>
      <w:r w:rsidR="001C1B3B" w:rsidRPr="00B65974">
        <w:rPr>
          <w:rFonts w:ascii="Times New Roman" w:hAnsi="Times New Roman" w:cs="Times New Roman"/>
          <w:lang w:val="en-US"/>
        </w:rPr>
        <w:t xml:space="preserve">this </w:t>
      </w:r>
      <w:r w:rsidR="000133F3" w:rsidRPr="00B65974">
        <w:rPr>
          <w:rFonts w:ascii="Times New Roman" w:hAnsi="Times New Roman" w:cs="Times New Roman"/>
          <w:lang w:val="en-US"/>
        </w:rPr>
        <w:t>in a stream of metaphors.</w:t>
      </w:r>
      <w:r w:rsidR="001C1B3B" w:rsidRPr="00B65974">
        <w:rPr>
          <w:rFonts w:ascii="Times New Roman" w:hAnsi="Times New Roman" w:cs="Times New Roman"/>
          <w:lang w:val="en-US"/>
        </w:rPr>
        <w:t xml:space="preserve">  Davies talked about the </w:t>
      </w:r>
      <w:r w:rsidR="001D5E1B" w:rsidRPr="00B65974">
        <w:rPr>
          <w:rFonts w:ascii="Times New Roman" w:hAnsi="Times New Roman" w:cs="Times New Roman"/>
          <w:lang w:val="en-US"/>
        </w:rPr>
        <w:t xml:space="preserve">official and non-official participants ‘camped permanently around each source of problems’ (Davies 1964: 3), </w:t>
      </w:r>
      <w:r w:rsidR="001C1B3B" w:rsidRPr="00B65974">
        <w:rPr>
          <w:rFonts w:ascii="Times New Roman" w:hAnsi="Times New Roman" w:cs="Times New Roman"/>
          <w:lang w:val="en-US"/>
        </w:rPr>
        <w:t xml:space="preserve">Griffith (1939) about </w:t>
      </w:r>
      <w:r w:rsidR="001D5E1B" w:rsidRPr="00B65974">
        <w:rPr>
          <w:rFonts w:ascii="Times New Roman" w:hAnsi="Times New Roman" w:cs="Times New Roman"/>
          <w:lang w:val="en-US"/>
        </w:rPr>
        <w:t>‘”whirlpools” of special</w:t>
      </w:r>
      <w:r w:rsidR="001C1B3B" w:rsidRPr="00B65974">
        <w:rPr>
          <w:rFonts w:ascii="Times New Roman" w:hAnsi="Times New Roman" w:cs="Times New Roman"/>
          <w:lang w:val="en-US"/>
        </w:rPr>
        <w:t xml:space="preserve"> social interest and problems’, Truman (1951) about </w:t>
      </w:r>
      <w:r w:rsidR="001D5E1B" w:rsidRPr="00B65974">
        <w:rPr>
          <w:rFonts w:ascii="Times New Roman" w:hAnsi="Times New Roman" w:cs="Times New Roman"/>
          <w:lang w:val="en-US"/>
        </w:rPr>
        <w:t xml:space="preserve">the ‘web of relationships’ </w:t>
      </w:r>
      <w:r w:rsidR="001C1B3B" w:rsidRPr="00B65974">
        <w:rPr>
          <w:rFonts w:ascii="Times New Roman" w:hAnsi="Times New Roman" w:cs="Times New Roman"/>
          <w:lang w:val="en-US"/>
        </w:rPr>
        <w:lastRenderedPageBreak/>
        <w:t xml:space="preserve">, Schmitter (1974) about </w:t>
      </w:r>
      <w:r w:rsidR="001D5E1B" w:rsidRPr="00B65974">
        <w:rPr>
          <w:rFonts w:ascii="Times New Roman" w:hAnsi="Times New Roman" w:cs="Times New Roman"/>
          <w:lang w:val="en-US"/>
        </w:rPr>
        <w:t xml:space="preserve">‘corporatism’ </w:t>
      </w:r>
      <w:r w:rsidR="001C1B3B" w:rsidRPr="00B65974">
        <w:rPr>
          <w:rFonts w:ascii="Times New Roman" w:hAnsi="Times New Roman" w:cs="Times New Roman"/>
          <w:lang w:val="en-US"/>
        </w:rPr>
        <w:t>, Heclo (1978) about</w:t>
      </w:r>
      <w:r w:rsidR="001D5E1B" w:rsidRPr="00B65974">
        <w:rPr>
          <w:rFonts w:ascii="Times New Roman" w:hAnsi="Times New Roman" w:cs="Times New Roman"/>
          <w:lang w:val="en-US"/>
        </w:rPr>
        <w:t xml:space="preserve"> ‘issue networks’, and </w:t>
      </w:r>
      <w:r w:rsidR="00E63293" w:rsidRPr="00B65974">
        <w:rPr>
          <w:rFonts w:ascii="Times New Roman" w:hAnsi="Times New Roman" w:cs="Times New Roman"/>
          <w:lang w:val="en-US"/>
        </w:rPr>
        <w:t xml:space="preserve">Richardson and Jordan (1979) coined </w:t>
      </w:r>
      <w:r w:rsidR="000133F3" w:rsidRPr="00B65974">
        <w:rPr>
          <w:rFonts w:ascii="Times New Roman" w:hAnsi="Times New Roman" w:cs="Times New Roman"/>
          <w:lang w:val="en-US"/>
        </w:rPr>
        <w:t>the metaphor</w:t>
      </w:r>
      <w:r w:rsidR="001D5E1B" w:rsidRPr="00B65974">
        <w:rPr>
          <w:rFonts w:ascii="Times New Roman" w:hAnsi="Times New Roman" w:cs="Times New Roman"/>
          <w:lang w:val="en-US"/>
        </w:rPr>
        <w:t xml:space="preserve"> with the longest shelf-life, the ‘policy c</w:t>
      </w:r>
      <w:r w:rsidR="00E63293" w:rsidRPr="00B65974">
        <w:rPr>
          <w:rFonts w:ascii="Times New Roman" w:hAnsi="Times New Roman" w:cs="Times New Roman"/>
          <w:lang w:val="en-US"/>
        </w:rPr>
        <w:t>ommunity’</w:t>
      </w:r>
      <w:r w:rsidR="001D5E1B" w:rsidRPr="00B65974">
        <w:rPr>
          <w:rFonts w:ascii="Times New Roman" w:hAnsi="Times New Roman" w:cs="Times New Roman"/>
          <w:lang w:val="en-US"/>
        </w:rPr>
        <w:t xml:space="preserve">.  </w:t>
      </w:r>
      <w:r w:rsidR="00E63293" w:rsidRPr="00B65974">
        <w:rPr>
          <w:rFonts w:ascii="Times New Roman" w:hAnsi="Times New Roman" w:cs="Times New Roman"/>
          <w:lang w:val="en-US"/>
        </w:rPr>
        <w:t>It is not that the phenomena are new; the problem has been to relate them to the terms of the ‘state idea’.  This calls for a closer examination of organizing and labeling in the process of governing.</w:t>
      </w:r>
    </w:p>
    <w:p w14:paraId="72CCEDE2" w14:textId="77777777" w:rsidR="000133F3" w:rsidRPr="00B65974" w:rsidRDefault="000133F3" w:rsidP="00F61C6B">
      <w:pPr>
        <w:rPr>
          <w:rFonts w:ascii="Times New Roman" w:hAnsi="Times New Roman" w:cs="Times New Roman"/>
          <w:lang w:val="en-US"/>
        </w:rPr>
      </w:pPr>
    </w:p>
    <w:p w14:paraId="3ACEEC37" w14:textId="56E5BAFC" w:rsidR="000133F3" w:rsidRPr="00B65974" w:rsidRDefault="000133F3" w:rsidP="000133F3">
      <w:pPr>
        <w:pStyle w:val="ListParagraph"/>
        <w:numPr>
          <w:ilvl w:val="0"/>
          <w:numId w:val="35"/>
        </w:numPr>
        <w:rPr>
          <w:rFonts w:ascii="Times New Roman" w:hAnsi="Times New Roman" w:cs="Times New Roman"/>
          <w:b/>
          <w:lang w:val="en-US"/>
        </w:rPr>
      </w:pPr>
      <w:r w:rsidRPr="00B65974">
        <w:rPr>
          <w:rFonts w:ascii="Times New Roman" w:hAnsi="Times New Roman" w:cs="Times New Roman"/>
          <w:b/>
          <w:lang w:val="en-US"/>
        </w:rPr>
        <w:t>The organizing of governing</w:t>
      </w:r>
    </w:p>
    <w:p w14:paraId="77DC64F7" w14:textId="05FEAC32" w:rsidR="000133F3" w:rsidRPr="00B65974" w:rsidRDefault="000133F3" w:rsidP="000133F3">
      <w:pPr>
        <w:rPr>
          <w:rFonts w:ascii="Times New Roman" w:hAnsi="Times New Roman" w:cs="Times New Roman"/>
          <w:lang w:val="en-US"/>
        </w:rPr>
      </w:pPr>
    </w:p>
    <w:p w14:paraId="4C942550" w14:textId="5F3EBDA4" w:rsidR="00F61C6B" w:rsidRPr="00B65974" w:rsidRDefault="00200186" w:rsidP="00F61C6B">
      <w:pPr>
        <w:rPr>
          <w:rFonts w:ascii="Times New Roman" w:hAnsi="Times New Roman" w:cs="Times New Roman"/>
          <w:lang w:val="en-US"/>
        </w:rPr>
      </w:pPr>
      <w:r w:rsidRPr="00B65974">
        <w:rPr>
          <w:rFonts w:ascii="Times New Roman" w:hAnsi="Times New Roman" w:cs="Times New Roman"/>
          <w:lang w:val="en-US"/>
        </w:rPr>
        <w:t>We still have the problem that clearly, public authority in invoked</w:t>
      </w:r>
      <w:r w:rsidR="00B248FB" w:rsidRPr="00B65974">
        <w:rPr>
          <w:rFonts w:ascii="Times New Roman" w:hAnsi="Times New Roman" w:cs="Times New Roman"/>
          <w:lang w:val="en-US"/>
        </w:rPr>
        <w:t>, in a wide range of</w:t>
      </w:r>
      <w:r w:rsidR="00A75136" w:rsidRPr="00B65974">
        <w:rPr>
          <w:rFonts w:ascii="Times New Roman" w:hAnsi="Times New Roman" w:cs="Times New Roman"/>
          <w:lang w:val="en-US"/>
        </w:rPr>
        <w:t xml:space="preserve"> situations, and that referring to this category of practice as the work of ‘the state’ appears to ‘make sense’, at least in some contexts; how do we explain this ?</w:t>
      </w:r>
    </w:p>
    <w:p w14:paraId="04FE1AD8" w14:textId="77777777" w:rsidR="00A75136" w:rsidRPr="00B65974" w:rsidRDefault="00A75136" w:rsidP="00F61C6B">
      <w:pPr>
        <w:rPr>
          <w:rFonts w:ascii="Times New Roman" w:hAnsi="Times New Roman" w:cs="Times New Roman"/>
          <w:lang w:val="en-US"/>
        </w:rPr>
      </w:pPr>
    </w:p>
    <w:p w14:paraId="235870EA" w14:textId="4D4CFBD9" w:rsidR="00A75136" w:rsidRPr="00B65974" w:rsidRDefault="00F0316E" w:rsidP="00F61C6B">
      <w:pPr>
        <w:rPr>
          <w:rFonts w:ascii="Times New Roman" w:hAnsi="Times New Roman" w:cs="Times New Roman"/>
          <w:lang w:val="en-US"/>
        </w:rPr>
      </w:pPr>
      <w:r w:rsidRPr="00B65974">
        <w:rPr>
          <w:rFonts w:ascii="Times New Roman" w:hAnsi="Times New Roman" w:cs="Times New Roman"/>
          <w:lang w:val="en-US"/>
        </w:rPr>
        <w:t xml:space="preserve">It is helpful to start by taking a leaf from Karl Weick’s book, </w:t>
      </w:r>
      <w:r w:rsidRPr="00B65974">
        <w:rPr>
          <w:rFonts w:ascii="Times New Roman" w:hAnsi="Times New Roman" w:cs="Times New Roman"/>
          <w:i/>
          <w:lang w:val="en-US"/>
        </w:rPr>
        <w:t>The Social Psychology of Organizing</w:t>
      </w:r>
      <w:r w:rsidRPr="00B65974">
        <w:rPr>
          <w:rFonts w:ascii="Times New Roman" w:hAnsi="Times New Roman" w:cs="Times New Roman"/>
          <w:lang w:val="en-US"/>
        </w:rPr>
        <w:t>, a title carefully chose</w:t>
      </w:r>
      <w:r w:rsidR="00F42D65" w:rsidRPr="00B65974">
        <w:rPr>
          <w:rFonts w:ascii="Times New Roman" w:hAnsi="Times New Roman" w:cs="Times New Roman"/>
          <w:lang w:val="en-US"/>
        </w:rPr>
        <w:t>n</w:t>
      </w:r>
      <w:r w:rsidR="00E0312B" w:rsidRPr="00B65974">
        <w:rPr>
          <w:rFonts w:ascii="Times New Roman" w:hAnsi="Times New Roman" w:cs="Times New Roman"/>
          <w:lang w:val="en-US"/>
        </w:rPr>
        <w:t xml:space="preserve"> to avoid the reification inherent in the word ‘organization’, and the mystification conveyed by the phrase ‘the organization acts’; what that phrase means is that people act, in systematic and mutually-understood ways (Weick 1979: 34).  So let us say that our concern is with the practice of governing, and how this is understood.</w:t>
      </w:r>
      <w:r w:rsidR="009214D1" w:rsidRPr="00B65974">
        <w:rPr>
          <w:rFonts w:ascii="Times New Roman" w:hAnsi="Times New Roman" w:cs="Times New Roman"/>
          <w:lang w:val="en-US"/>
        </w:rPr>
        <w:t xml:space="preserve">  This avoids confusing our interest in the practice with either the formal politico-bureaucratic structures referred to as ‘the government’</w:t>
      </w:r>
      <w:r w:rsidR="00053626" w:rsidRPr="00B65974">
        <w:rPr>
          <w:rFonts w:ascii="Times New Roman" w:hAnsi="Times New Roman" w:cs="Times New Roman"/>
          <w:lang w:val="en-US"/>
        </w:rPr>
        <w:t>, or ‘government’ in the Foulcauldian sense as ‘the attempt to shape human conduct by calculated means … educating desires and configuring habits, aspirations and beliefs’ (Li 2007: 5).  Both are relevant to our inquiry, but we would not want to limit it to either.</w:t>
      </w:r>
    </w:p>
    <w:p w14:paraId="44FBCC45" w14:textId="77777777" w:rsidR="00E0312B" w:rsidRPr="00B65974" w:rsidRDefault="00E0312B" w:rsidP="00F61C6B">
      <w:pPr>
        <w:rPr>
          <w:rFonts w:ascii="Times New Roman" w:hAnsi="Times New Roman" w:cs="Times New Roman"/>
          <w:lang w:val="en-US"/>
        </w:rPr>
      </w:pPr>
    </w:p>
    <w:p w14:paraId="77695891" w14:textId="291DAA9B" w:rsidR="00156DA0" w:rsidRPr="00B65974" w:rsidRDefault="00E0312B" w:rsidP="00F61C6B">
      <w:pPr>
        <w:rPr>
          <w:rFonts w:ascii="Times New Roman" w:hAnsi="Times New Roman" w:cs="Times New Roman"/>
          <w:lang w:val="en-US"/>
        </w:rPr>
      </w:pPr>
      <w:r w:rsidRPr="00B65974">
        <w:rPr>
          <w:rFonts w:ascii="Times New Roman" w:hAnsi="Times New Roman" w:cs="Times New Roman"/>
          <w:lang w:val="en-US"/>
        </w:rPr>
        <w:t xml:space="preserve">Of course, there is no ‘governing’ as such: particular fields of practice are governed, and this involves a shared recognition of the situation, and shared judgments about the need for governing, </w:t>
      </w:r>
      <w:r w:rsidR="00F42D65" w:rsidRPr="00B65974">
        <w:rPr>
          <w:rFonts w:ascii="Times New Roman" w:hAnsi="Times New Roman" w:cs="Times New Roman"/>
          <w:lang w:val="en-US"/>
        </w:rPr>
        <w:t xml:space="preserve">and </w:t>
      </w:r>
      <w:r w:rsidRPr="00B65974">
        <w:rPr>
          <w:rFonts w:ascii="Times New Roman" w:hAnsi="Times New Roman" w:cs="Times New Roman"/>
          <w:lang w:val="en-US"/>
        </w:rPr>
        <w:t>the appropriateness of the acts taken and</w:t>
      </w:r>
      <w:r w:rsidR="00F42D65" w:rsidRPr="00B65974">
        <w:rPr>
          <w:rFonts w:ascii="Times New Roman" w:hAnsi="Times New Roman" w:cs="Times New Roman"/>
          <w:lang w:val="en-US"/>
        </w:rPr>
        <w:t xml:space="preserve"> the person taking them.</w:t>
      </w:r>
      <w:r w:rsidR="00053626" w:rsidRPr="00B65974">
        <w:rPr>
          <w:rFonts w:ascii="Times New Roman" w:hAnsi="Times New Roman" w:cs="Times New Roman"/>
          <w:lang w:val="en-US"/>
        </w:rPr>
        <w:t xml:space="preserve">  </w:t>
      </w:r>
      <w:r w:rsidR="002A595C" w:rsidRPr="00B65974">
        <w:rPr>
          <w:rFonts w:ascii="Times New Roman" w:hAnsi="Times New Roman" w:cs="Times New Roman"/>
          <w:lang w:val="en-US"/>
        </w:rPr>
        <w:t>At base, activity is governed by the participants themselves, but it is likely that other forms of governing will emerge, and will become institutionalized, particularly</w:t>
      </w:r>
      <w:r w:rsidR="00FF3CEC" w:rsidRPr="00B65974">
        <w:rPr>
          <w:rFonts w:ascii="Times New Roman" w:hAnsi="Times New Roman" w:cs="Times New Roman"/>
          <w:lang w:val="en-US"/>
        </w:rPr>
        <w:t xml:space="preserve"> when public authority is being invoked – e.g. the governing of medical professionals by their peers, with the explicit or tacit </w:t>
      </w:r>
      <w:r w:rsidR="005B3063" w:rsidRPr="00B65974">
        <w:rPr>
          <w:rFonts w:ascii="Times New Roman" w:hAnsi="Times New Roman" w:cs="Times New Roman"/>
          <w:lang w:val="en-US"/>
        </w:rPr>
        <w:t xml:space="preserve">official </w:t>
      </w:r>
      <w:r w:rsidR="00FF3CEC" w:rsidRPr="00B65974">
        <w:rPr>
          <w:rFonts w:ascii="Times New Roman" w:hAnsi="Times New Roman" w:cs="Times New Roman"/>
          <w:lang w:val="en-US"/>
        </w:rPr>
        <w:t>support</w:t>
      </w:r>
      <w:r w:rsidR="005B3063" w:rsidRPr="00B65974">
        <w:rPr>
          <w:rFonts w:ascii="Times New Roman" w:hAnsi="Times New Roman" w:cs="Times New Roman"/>
          <w:lang w:val="en-US"/>
        </w:rPr>
        <w:t xml:space="preserve"> (i.e. </w:t>
      </w:r>
      <w:r w:rsidR="00EB2CAF" w:rsidRPr="00B65974">
        <w:rPr>
          <w:rFonts w:ascii="Times New Roman" w:hAnsi="Times New Roman" w:cs="Times New Roman"/>
          <w:lang w:val="en-US"/>
        </w:rPr>
        <w:t>by persons or</w:t>
      </w:r>
      <w:r w:rsidR="00FB50FC" w:rsidRPr="00B65974">
        <w:rPr>
          <w:rFonts w:ascii="Times New Roman" w:hAnsi="Times New Roman" w:cs="Times New Roman"/>
          <w:lang w:val="en-US"/>
        </w:rPr>
        <w:t xml:space="preserve"> practices in ’the government’).</w:t>
      </w:r>
      <w:r w:rsidR="00EB2CAF" w:rsidRPr="00B65974">
        <w:rPr>
          <w:rFonts w:ascii="Times New Roman" w:hAnsi="Times New Roman" w:cs="Times New Roman"/>
          <w:lang w:val="en-US"/>
        </w:rPr>
        <w:t xml:space="preserve"> The institutionalization of concerns to be governed makes for specialization, both inside ‘the government’ and outside it, </w:t>
      </w:r>
      <w:r w:rsidR="00A52CF1" w:rsidRPr="00B65974">
        <w:rPr>
          <w:rFonts w:ascii="Times New Roman" w:hAnsi="Times New Roman" w:cs="Times New Roman"/>
          <w:lang w:val="en-US"/>
        </w:rPr>
        <w:t>which can give rise to uncertainty</w:t>
      </w:r>
      <w:r w:rsidR="00156DA0" w:rsidRPr="00B65974">
        <w:rPr>
          <w:rFonts w:ascii="Times New Roman" w:hAnsi="Times New Roman" w:cs="Times New Roman"/>
          <w:lang w:val="en-US"/>
        </w:rPr>
        <w:t xml:space="preserve"> about how matters should be governed and who should be involved.  Gulick (1937) noted </w:t>
      </w:r>
      <w:r w:rsidR="00FB50FC" w:rsidRPr="00B65974">
        <w:rPr>
          <w:rFonts w:ascii="Times New Roman" w:hAnsi="Times New Roman" w:cs="Times New Roman"/>
          <w:lang w:val="en-US"/>
        </w:rPr>
        <w:t>four different logics of organizing in</w:t>
      </w:r>
      <w:r w:rsidR="00156DA0" w:rsidRPr="00B65974">
        <w:rPr>
          <w:rFonts w:ascii="Times New Roman" w:hAnsi="Times New Roman" w:cs="Times New Roman"/>
          <w:lang w:val="en-US"/>
        </w:rPr>
        <w:t xml:space="preserve"> governing</w:t>
      </w:r>
      <w:r w:rsidR="00FB50FC" w:rsidRPr="00B65974">
        <w:rPr>
          <w:rFonts w:ascii="Times New Roman" w:hAnsi="Times New Roman" w:cs="Times New Roman"/>
          <w:lang w:val="en-US"/>
        </w:rPr>
        <w:t>: it</w:t>
      </w:r>
      <w:r w:rsidR="006556C1" w:rsidRPr="00B65974">
        <w:rPr>
          <w:rFonts w:ascii="Times New Roman" w:hAnsi="Times New Roman" w:cs="Times New Roman"/>
          <w:lang w:val="en-US"/>
        </w:rPr>
        <w:t xml:space="preserve"> can</w:t>
      </w:r>
      <w:r w:rsidR="00156DA0" w:rsidRPr="00B65974">
        <w:rPr>
          <w:rFonts w:ascii="Times New Roman" w:hAnsi="Times New Roman" w:cs="Times New Roman"/>
          <w:lang w:val="en-US"/>
        </w:rPr>
        <w:t xml:space="preserve"> be organized in terms of purpose, process, people to be served, and place.  So a </w:t>
      </w:r>
      <w:r w:rsidR="00FB50FC" w:rsidRPr="00B65974">
        <w:rPr>
          <w:rFonts w:ascii="Times New Roman" w:hAnsi="Times New Roman" w:cs="Times New Roman"/>
          <w:lang w:val="en-US"/>
        </w:rPr>
        <w:t>program to improve</w:t>
      </w:r>
      <w:r w:rsidR="00156DA0" w:rsidRPr="00B65974">
        <w:rPr>
          <w:rFonts w:ascii="Times New Roman" w:hAnsi="Times New Roman" w:cs="Times New Roman"/>
          <w:lang w:val="en-US"/>
        </w:rPr>
        <w:t xml:space="preserve"> health outcomes for isolated old people</w:t>
      </w:r>
      <w:r w:rsidR="003205E5" w:rsidRPr="00B65974">
        <w:rPr>
          <w:rFonts w:ascii="Times New Roman" w:hAnsi="Times New Roman" w:cs="Times New Roman"/>
          <w:lang w:val="en-US"/>
        </w:rPr>
        <w:t xml:space="preserve"> by improving their ability to access on-line services might involve officials concerned with health (purpose), IT (process), ageing (people) and local government (place)</w:t>
      </w:r>
      <w:r w:rsidR="00527FA2" w:rsidRPr="00B65974">
        <w:rPr>
          <w:rFonts w:ascii="Times New Roman" w:hAnsi="Times New Roman" w:cs="Times New Roman"/>
          <w:lang w:val="en-US"/>
        </w:rPr>
        <w:t xml:space="preserve"> – and probably non-officials from any or all of these spheres of activity.</w:t>
      </w:r>
      <w:r w:rsidR="00F07E9F" w:rsidRPr="00B65974">
        <w:rPr>
          <w:rFonts w:ascii="Times New Roman" w:hAnsi="Times New Roman" w:cs="Times New Roman"/>
          <w:lang w:val="en-US"/>
        </w:rPr>
        <w:t xml:space="preserve">  The governing that emerges </w:t>
      </w:r>
      <w:r w:rsidR="005E2BB4" w:rsidRPr="00B65974">
        <w:rPr>
          <w:rFonts w:ascii="Times New Roman" w:hAnsi="Times New Roman" w:cs="Times New Roman"/>
          <w:lang w:val="en-US"/>
        </w:rPr>
        <w:t xml:space="preserve">will have been ‘put together’, </w:t>
      </w:r>
      <w:r w:rsidR="00F07E9F" w:rsidRPr="00B65974">
        <w:rPr>
          <w:rFonts w:ascii="Times New Roman" w:hAnsi="Times New Roman" w:cs="Times New Roman"/>
          <w:lang w:val="en-US"/>
        </w:rPr>
        <w:t>reflect</w:t>
      </w:r>
      <w:r w:rsidR="005E2BB4" w:rsidRPr="00B65974">
        <w:rPr>
          <w:rFonts w:ascii="Times New Roman" w:hAnsi="Times New Roman" w:cs="Times New Roman"/>
          <w:lang w:val="en-US"/>
        </w:rPr>
        <w:t>ing</w:t>
      </w:r>
      <w:r w:rsidR="00F07E9F" w:rsidRPr="00B65974">
        <w:rPr>
          <w:rFonts w:ascii="Times New Roman" w:hAnsi="Times New Roman" w:cs="Times New Roman"/>
          <w:lang w:val="en-US"/>
        </w:rPr>
        <w:t xml:space="preserve"> the perspectives, experiences</w:t>
      </w:r>
      <w:r w:rsidR="005E2BB4" w:rsidRPr="00B65974">
        <w:rPr>
          <w:rFonts w:ascii="Times New Roman" w:hAnsi="Times New Roman" w:cs="Times New Roman"/>
          <w:lang w:val="en-US"/>
        </w:rPr>
        <w:t>, capacities, standing and degree of interest of the various participants, official and non-official.  The fact that the letterhead is official does not determine the character of the governing.</w:t>
      </w:r>
    </w:p>
    <w:p w14:paraId="49B89BBA" w14:textId="77777777" w:rsidR="005E2BB4" w:rsidRPr="00B65974" w:rsidRDefault="005E2BB4" w:rsidP="00F61C6B">
      <w:pPr>
        <w:rPr>
          <w:rFonts w:ascii="Times New Roman" w:hAnsi="Times New Roman" w:cs="Times New Roman"/>
          <w:lang w:val="en-US"/>
        </w:rPr>
      </w:pPr>
    </w:p>
    <w:p w14:paraId="537F8FAE" w14:textId="3CB55084" w:rsidR="005E2BB4" w:rsidRPr="00B65974" w:rsidRDefault="00B72ED2" w:rsidP="00F61C6B">
      <w:pPr>
        <w:rPr>
          <w:rFonts w:ascii="Times New Roman" w:hAnsi="Times New Roman" w:cs="Times New Roman"/>
          <w:lang w:val="en-US"/>
        </w:rPr>
      </w:pPr>
      <w:r w:rsidRPr="00B65974">
        <w:rPr>
          <w:rFonts w:ascii="Times New Roman" w:hAnsi="Times New Roman" w:cs="Times New Roman"/>
          <w:lang w:val="en-US"/>
        </w:rPr>
        <w:t>We need to be sensitive, then, to the diversity of ways in which public authority is mobilized in the organizing of governing.  For instance, in the semi-rural area</w:t>
      </w:r>
      <w:r w:rsidR="006556C1" w:rsidRPr="00B65974">
        <w:rPr>
          <w:rFonts w:ascii="Times New Roman" w:hAnsi="Times New Roman" w:cs="Times New Roman"/>
          <w:lang w:val="en-US"/>
        </w:rPr>
        <w:t xml:space="preserve"> where I live, the response to the risk of fire includes individual decisions to insure against loss, </w:t>
      </w:r>
      <w:r w:rsidR="006556C1" w:rsidRPr="00B65974">
        <w:rPr>
          <w:rFonts w:ascii="Times New Roman" w:hAnsi="Times New Roman" w:cs="Times New Roman"/>
          <w:lang w:val="en-US"/>
        </w:rPr>
        <w:lastRenderedPageBreak/>
        <w:t xml:space="preserve">and official regulation of the location and structure of housing, but the principal measure is a fire brigade staffed </w:t>
      </w:r>
      <w:r w:rsidR="00222D84" w:rsidRPr="00B65974">
        <w:rPr>
          <w:rFonts w:ascii="Times New Roman" w:hAnsi="Times New Roman" w:cs="Times New Roman"/>
          <w:lang w:val="en-US"/>
        </w:rPr>
        <w:t xml:space="preserve">by a group of unpaid volunteers.  </w:t>
      </w:r>
      <w:r w:rsidR="006556C1" w:rsidRPr="00B65974">
        <w:rPr>
          <w:rFonts w:ascii="Times New Roman" w:hAnsi="Times New Roman" w:cs="Times New Roman"/>
          <w:lang w:val="en-US"/>
        </w:rPr>
        <w:t>But this brigade, although consisting of unpaid volunteers, is defined</w:t>
      </w:r>
      <w:r w:rsidR="00FB50FC" w:rsidRPr="00B65974">
        <w:rPr>
          <w:rFonts w:ascii="Times New Roman" w:hAnsi="Times New Roman" w:cs="Times New Roman"/>
          <w:lang w:val="en-US"/>
        </w:rPr>
        <w:t xml:space="preserve"> as a unit of the NSW Rural Fire Service, an organization consisting of 700 civil servants and 70.000 volunteers; </w:t>
      </w:r>
      <w:r w:rsidR="00222D84" w:rsidRPr="00B65974">
        <w:rPr>
          <w:rFonts w:ascii="Times New Roman" w:hAnsi="Times New Roman" w:cs="Times New Roman"/>
          <w:lang w:val="en-US"/>
        </w:rPr>
        <w:t>their equipment and most of their funding comes from the state government, supplemented by</w:t>
      </w:r>
      <w:r w:rsidR="009F5A61" w:rsidRPr="00B65974">
        <w:rPr>
          <w:rFonts w:ascii="Times New Roman" w:hAnsi="Times New Roman" w:cs="Times New Roman"/>
          <w:lang w:val="en-US"/>
        </w:rPr>
        <w:t xml:space="preserve"> </w:t>
      </w:r>
      <w:r w:rsidR="00222D84" w:rsidRPr="00B65974">
        <w:rPr>
          <w:rFonts w:ascii="Times New Roman" w:hAnsi="Times New Roman" w:cs="Times New Roman"/>
          <w:lang w:val="en-US"/>
        </w:rPr>
        <w:t>the proceeds of a levy imposed by the go</w:t>
      </w:r>
      <w:r w:rsidR="006556C1" w:rsidRPr="00B65974">
        <w:rPr>
          <w:rFonts w:ascii="Times New Roman" w:hAnsi="Times New Roman" w:cs="Times New Roman"/>
          <w:lang w:val="en-US"/>
        </w:rPr>
        <w:t>vernment on insurance companies</w:t>
      </w:r>
      <w:r w:rsidR="009F5A61" w:rsidRPr="00B65974">
        <w:rPr>
          <w:rFonts w:ascii="Times New Roman" w:hAnsi="Times New Roman" w:cs="Times New Roman"/>
          <w:lang w:val="en-US"/>
        </w:rPr>
        <w:t xml:space="preserve">; is this </w:t>
      </w:r>
      <w:r w:rsidR="00FB50FC" w:rsidRPr="00B65974">
        <w:rPr>
          <w:rFonts w:ascii="Times New Roman" w:hAnsi="Times New Roman" w:cs="Times New Roman"/>
          <w:lang w:val="en-US"/>
        </w:rPr>
        <w:t xml:space="preserve">organization </w:t>
      </w:r>
      <w:r w:rsidR="009F5A61" w:rsidRPr="00B65974">
        <w:rPr>
          <w:rFonts w:ascii="Times New Roman" w:hAnsi="Times New Roman" w:cs="Times New Roman"/>
          <w:lang w:val="en-US"/>
        </w:rPr>
        <w:t>part of ‘the state’ ?  Or is this the wrong question ?  Perhaps it would be more useful to ask how people (and which people) have responded to the risk of fire by organizing, and in what way this organizing has drawn on the ‘state idea’ to validate activity and generate resources.  We would be less concerned to identify a thing called ‘the state’, and more to discern ‘the stateness of things’ – the extent to which the state idea is used in the shaping of practice.  We would see the ‘state system’ as a process of organizing governing in which the ‘state</w:t>
      </w:r>
      <w:r w:rsidR="00B425B9" w:rsidRPr="00B65974">
        <w:rPr>
          <w:rFonts w:ascii="Times New Roman" w:hAnsi="Times New Roman" w:cs="Times New Roman"/>
          <w:lang w:val="en-US"/>
        </w:rPr>
        <w:t xml:space="preserve"> idea’ is an important factor, b</w:t>
      </w:r>
      <w:r w:rsidR="009F5A61" w:rsidRPr="00B65974">
        <w:rPr>
          <w:rFonts w:ascii="Times New Roman" w:hAnsi="Times New Roman" w:cs="Times New Roman"/>
          <w:lang w:val="en-US"/>
        </w:rPr>
        <w:t>ut not</w:t>
      </w:r>
      <w:r w:rsidR="009A15A4" w:rsidRPr="00B65974">
        <w:rPr>
          <w:rFonts w:ascii="Times New Roman" w:hAnsi="Times New Roman" w:cs="Times New Roman"/>
          <w:lang w:val="en-US"/>
        </w:rPr>
        <w:t xml:space="preserve"> an empirical category, or in itself an explanation of practice.</w:t>
      </w:r>
      <w:r w:rsidR="009F5A61" w:rsidRPr="00B65974">
        <w:rPr>
          <w:rFonts w:ascii="Times New Roman" w:hAnsi="Times New Roman" w:cs="Times New Roman"/>
          <w:lang w:val="en-US"/>
        </w:rPr>
        <w:t xml:space="preserve"> </w:t>
      </w:r>
    </w:p>
    <w:p w14:paraId="03360C85" w14:textId="77777777" w:rsidR="00A75136" w:rsidRPr="00B65974" w:rsidRDefault="00A75136" w:rsidP="00F61C6B">
      <w:pPr>
        <w:rPr>
          <w:rFonts w:ascii="Times New Roman" w:hAnsi="Times New Roman" w:cs="Times New Roman"/>
          <w:lang w:val="en-US"/>
        </w:rPr>
      </w:pPr>
    </w:p>
    <w:p w14:paraId="39DDB772" w14:textId="6A9F1E5A" w:rsidR="00F61C6B" w:rsidRPr="00B65974" w:rsidRDefault="00F61C6B" w:rsidP="00F61C6B">
      <w:pPr>
        <w:pStyle w:val="ListParagraph"/>
        <w:numPr>
          <w:ilvl w:val="0"/>
          <w:numId w:val="35"/>
        </w:numPr>
        <w:rPr>
          <w:rFonts w:ascii="Times New Roman" w:hAnsi="Times New Roman" w:cs="Times New Roman"/>
          <w:b/>
          <w:lang w:val="en-US"/>
        </w:rPr>
      </w:pPr>
      <w:r w:rsidRPr="00B65974">
        <w:rPr>
          <w:rFonts w:ascii="Times New Roman" w:hAnsi="Times New Roman" w:cs="Times New Roman"/>
          <w:b/>
          <w:lang w:val="en-US"/>
        </w:rPr>
        <w:t>The King’s head: what remains to be done ?</w:t>
      </w:r>
    </w:p>
    <w:p w14:paraId="443DD6D0" w14:textId="77777777" w:rsidR="00F61C6B" w:rsidRPr="00B65974" w:rsidRDefault="00F61C6B" w:rsidP="00F61C6B">
      <w:pPr>
        <w:rPr>
          <w:rFonts w:ascii="Times New Roman" w:hAnsi="Times New Roman" w:cs="Times New Roman"/>
          <w:lang w:val="en-US"/>
        </w:rPr>
      </w:pPr>
    </w:p>
    <w:p w14:paraId="4E53C877" w14:textId="0BE5B440" w:rsidR="00FD02A6" w:rsidRPr="00B65974" w:rsidRDefault="00FD02A6" w:rsidP="00F61C6B">
      <w:pPr>
        <w:rPr>
          <w:rFonts w:ascii="Times New Roman" w:hAnsi="Times New Roman" w:cs="Times New Roman"/>
          <w:lang w:val="en-US"/>
        </w:rPr>
      </w:pPr>
      <w:r w:rsidRPr="00B65974">
        <w:rPr>
          <w:rFonts w:ascii="Times New Roman" w:hAnsi="Times New Roman" w:cs="Times New Roman"/>
          <w:lang w:val="en-US"/>
        </w:rPr>
        <w:t>We are still left with the discrepancy between the concept (‘the state idea’) and the experience (‘the state system’).  How do we explain this, and does it call for revision or replacement of the concept ?  This questions can be approached in a number of ways.</w:t>
      </w:r>
    </w:p>
    <w:p w14:paraId="2D555964" w14:textId="77777777" w:rsidR="00FD02A6" w:rsidRPr="00B65974" w:rsidRDefault="00FD02A6" w:rsidP="00F61C6B">
      <w:pPr>
        <w:rPr>
          <w:rFonts w:ascii="Times New Roman" w:hAnsi="Times New Roman" w:cs="Times New Roman"/>
          <w:lang w:val="en-US"/>
        </w:rPr>
      </w:pPr>
    </w:p>
    <w:p w14:paraId="100918FC" w14:textId="08BCE169" w:rsidR="008B2FBA" w:rsidRPr="00B65974" w:rsidRDefault="00FD02A6" w:rsidP="00F61C6B">
      <w:pPr>
        <w:rPr>
          <w:rFonts w:ascii="Times New Roman" w:hAnsi="Times New Roman" w:cs="Times New Roman"/>
          <w:lang w:val="en-US"/>
        </w:rPr>
      </w:pPr>
      <w:r w:rsidRPr="00B65974">
        <w:rPr>
          <w:rFonts w:ascii="Times New Roman" w:hAnsi="Times New Roman" w:cs="Times New Roman"/>
          <w:lang w:val="en-US"/>
        </w:rPr>
        <w:t>The simplest way is to declare that the discrepancy between concept and practice shows that the concept is misconceived and needs to be replaced.  Abrams sees ‘the state’ as ‘the mask which prevents our seeing political practice as it is’ (1988: 58).  In this perspective, the task for scholarship is to free people from their illusions.  Abrams would</w:t>
      </w:r>
      <w:r w:rsidR="000504FF" w:rsidRPr="00B65974">
        <w:rPr>
          <w:rFonts w:ascii="Times New Roman" w:hAnsi="Times New Roman" w:cs="Times New Roman"/>
          <w:lang w:val="en-US"/>
        </w:rPr>
        <w:t xml:space="preserve"> appear to be supported here by</w:t>
      </w:r>
      <w:r w:rsidRPr="00B65974">
        <w:rPr>
          <w:rFonts w:ascii="Times New Roman" w:hAnsi="Times New Roman" w:cs="Times New Roman"/>
          <w:lang w:val="en-US"/>
        </w:rPr>
        <w:t xml:space="preserve"> Foucault, who in</w:t>
      </w:r>
      <w:r w:rsidR="003D6C3C" w:rsidRPr="00B65974">
        <w:rPr>
          <w:rFonts w:ascii="Times New Roman" w:hAnsi="Times New Roman" w:cs="Times New Roman"/>
          <w:lang w:val="en-US"/>
        </w:rPr>
        <w:t xml:space="preserve"> </w:t>
      </w:r>
      <w:r w:rsidR="006579D7" w:rsidRPr="00B65974">
        <w:rPr>
          <w:rFonts w:ascii="Times New Roman" w:hAnsi="Times New Roman" w:cs="Times New Roman"/>
          <w:lang w:val="en-US"/>
        </w:rPr>
        <w:t>what is perhaps one of the best known of his aphorisms, commented that ‘In political and social though</w:t>
      </w:r>
      <w:r w:rsidR="006163EB" w:rsidRPr="00B65974">
        <w:rPr>
          <w:rFonts w:ascii="Times New Roman" w:hAnsi="Times New Roman" w:cs="Times New Roman"/>
          <w:lang w:val="en-US"/>
        </w:rPr>
        <w:t>t</w:t>
      </w:r>
      <w:r w:rsidR="006579D7" w:rsidRPr="00B65974">
        <w:rPr>
          <w:rFonts w:ascii="Times New Roman" w:hAnsi="Times New Roman" w:cs="Times New Roman"/>
          <w:lang w:val="en-US"/>
        </w:rPr>
        <w:t xml:space="preserve"> we have still not cut off the head of the king; this remains to </w:t>
      </w:r>
      <w:r w:rsidR="00C41DC3" w:rsidRPr="00B65974">
        <w:rPr>
          <w:rFonts w:ascii="Times New Roman" w:hAnsi="Times New Roman" w:cs="Times New Roman"/>
          <w:lang w:val="en-US"/>
        </w:rPr>
        <w:t>be done.’ (Foucault 1986: 88-9) –</w:t>
      </w:r>
      <w:r w:rsidR="00C10388" w:rsidRPr="00B65974">
        <w:rPr>
          <w:rFonts w:ascii="Times New Roman" w:hAnsi="Times New Roman" w:cs="Times New Roman"/>
          <w:lang w:val="en-US"/>
        </w:rPr>
        <w:t xml:space="preserve"> that is to say, </w:t>
      </w:r>
      <w:r w:rsidR="008B2FBA" w:rsidRPr="00B65974">
        <w:rPr>
          <w:rFonts w:ascii="Times New Roman" w:hAnsi="Times New Roman" w:cs="Times New Roman"/>
          <w:lang w:val="en-US"/>
        </w:rPr>
        <w:t xml:space="preserve">we must free ourselves from the self-deception of </w:t>
      </w:r>
      <w:r w:rsidR="00C10388" w:rsidRPr="00B65974">
        <w:rPr>
          <w:rFonts w:ascii="Times New Roman" w:hAnsi="Times New Roman" w:cs="Times New Roman"/>
          <w:lang w:val="en-US"/>
        </w:rPr>
        <w:t xml:space="preserve">seeing public authority as a person-like entity </w:t>
      </w:r>
      <w:r w:rsidR="008B2FBA" w:rsidRPr="00B65974">
        <w:rPr>
          <w:rFonts w:ascii="Times New Roman" w:hAnsi="Times New Roman" w:cs="Times New Roman"/>
          <w:lang w:val="en-US"/>
        </w:rPr>
        <w:t>which has goals</w:t>
      </w:r>
      <w:r w:rsidR="003D6C3C" w:rsidRPr="00B65974">
        <w:rPr>
          <w:rFonts w:ascii="Times New Roman" w:hAnsi="Times New Roman" w:cs="Times New Roman"/>
          <w:lang w:val="en-US"/>
        </w:rPr>
        <w:t xml:space="preserve"> and acts so as to achieve them – though (as we shall see) Foucault’s perspective on the concept of the state was rather more complex than this.</w:t>
      </w:r>
    </w:p>
    <w:p w14:paraId="2F11348D" w14:textId="77777777" w:rsidR="008B2FBA" w:rsidRPr="00B65974" w:rsidRDefault="008B2FBA" w:rsidP="00F61C6B">
      <w:pPr>
        <w:rPr>
          <w:rFonts w:ascii="Times New Roman" w:hAnsi="Times New Roman" w:cs="Times New Roman"/>
          <w:lang w:val="en-US"/>
        </w:rPr>
      </w:pPr>
    </w:p>
    <w:p w14:paraId="7425575F" w14:textId="234F7F9D" w:rsidR="00F61C6B" w:rsidRPr="00B65974" w:rsidRDefault="003D6C3C" w:rsidP="00F61C6B">
      <w:pPr>
        <w:rPr>
          <w:rFonts w:ascii="Times New Roman" w:hAnsi="Times New Roman" w:cs="Times New Roman"/>
          <w:lang w:val="en-US"/>
        </w:rPr>
      </w:pPr>
      <w:r w:rsidRPr="00B65974">
        <w:rPr>
          <w:rFonts w:ascii="Times New Roman" w:hAnsi="Times New Roman" w:cs="Times New Roman"/>
          <w:lang w:val="en-US"/>
        </w:rPr>
        <w:t>An alternative approach is to ask how the concept and experiential accounts manage to coexist: how do practitioners and academic observers deal with the contradiction between them ?</w:t>
      </w:r>
    </w:p>
    <w:p w14:paraId="7102AFD1" w14:textId="77777777" w:rsidR="006F7AA5" w:rsidRPr="00B65974" w:rsidRDefault="006F7AA5" w:rsidP="00F61C6B">
      <w:pPr>
        <w:rPr>
          <w:rFonts w:ascii="Times New Roman" w:hAnsi="Times New Roman" w:cs="Times New Roman"/>
          <w:lang w:val="en-US"/>
        </w:rPr>
      </w:pPr>
    </w:p>
    <w:p w14:paraId="682B0B22" w14:textId="4DAA3CB5" w:rsidR="00464E88" w:rsidRPr="00B65974" w:rsidRDefault="00CF048D" w:rsidP="00F61C6B">
      <w:pPr>
        <w:rPr>
          <w:rFonts w:ascii="Times New Roman" w:hAnsi="Times New Roman" w:cs="Times New Roman"/>
          <w:lang w:val="en-US"/>
        </w:rPr>
      </w:pPr>
      <w:r w:rsidRPr="00B65974">
        <w:rPr>
          <w:rFonts w:ascii="Times New Roman" w:hAnsi="Times New Roman" w:cs="Times New Roman"/>
          <w:lang w:val="en-US"/>
        </w:rPr>
        <w:t>We can distinguish</w:t>
      </w:r>
      <w:r w:rsidR="006F7AA5" w:rsidRPr="00B65974">
        <w:rPr>
          <w:rFonts w:ascii="Times New Roman" w:hAnsi="Times New Roman" w:cs="Times New Roman"/>
          <w:lang w:val="en-US"/>
        </w:rPr>
        <w:t xml:space="preserve"> two </w:t>
      </w:r>
      <w:r w:rsidRPr="00B65974">
        <w:rPr>
          <w:rFonts w:ascii="Times New Roman" w:hAnsi="Times New Roman" w:cs="Times New Roman"/>
          <w:lang w:val="en-US"/>
        </w:rPr>
        <w:t xml:space="preserve">key </w:t>
      </w:r>
      <w:r w:rsidR="006F7AA5" w:rsidRPr="00B65974">
        <w:rPr>
          <w:rFonts w:ascii="Times New Roman" w:hAnsi="Times New Roman" w:cs="Times New Roman"/>
          <w:lang w:val="en-US"/>
        </w:rPr>
        <w:t xml:space="preserve">elements to the </w:t>
      </w:r>
      <w:r w:rsidR="000504FF" w:rsidRPr="00B65974">
        <w:rPr>
          <w:rFonts w:ascii="Times New Roman" w:hAnsi="Times New Roman" w:cs="Times New Roman"/>
          <w:lang w:val="en-US"/>
        </w:rPr>
        <w:t>‘</w:t>
      </w:r>
      <w:r w:rsidR="006F7AA5" w:rsidRPr="00B65974">
        <w:rPr>
          <w:rFonts w:ascii="Times New Roman" w:hAnsi="Times New Roman" w:cs="Times New Roman"/>
          <w:lang w:val="en-US"/>
        </w:rPr>
        <w:t>state</w:t>
      </w:r>
      <w:r w:rsidR="000504FF" w:rsidRPr="00B65974">
        <w:rPr>
          <w:rFonts w:ascii="Times New Roman" w:hAnsi="Times New Roman" w:cs="Times New Roman"/>
          <w:lang w:val="en-US"/>
        </w:rPr>
        <w:t xml:space="preserve"> idea’</w:t>
      </w:r>
      <w:r w:rsidR="006F7AA5" w:rsidRPr="00B65974">
        <w:rPr>
          <w:rFonts w:ascii="Times New Roman" w:hAnsi="Times New Roman" w:cs="Times New Roman"/>
          <w:lang w:val="en-US"/>
        </w:rPr>
        <w:t xml:space="preserve"> – first, the existence of an authoritative, instrumental centre to which</w:t>
      </w:r>
      <w:r w:rsidRPr="00B65974">
        <w:rPr>
          <w:rFonts w:ascii="Times New Roman" w:hAnsi="Times New Roman" w:cs="Times New Roman"/>
          <w:lang w:val="en-US"/>
        </w:rPr>
        <w:t xml:space="preserve"> the practice of governing can</w:t>
      </w:r>
      <w:r w:rsidR="006F7AA5" w:rsidRPr="00B65974">
        <w:rPr>
          <w:rFonts w:ascii="Times New Roman" w:hAnsi="Times New Roman" w:cs="Times New Roman"/>
          <w:lang w:val="en-US"/>
        </w:rPr>
        <w:t xml:space="preserve"> be attributed, and secondly, the equating of this centre with an identifiable cluster of political and bureaucratic officials – ‘the government’</w:t>
      </w:r>
      <w:r w:rsidR="00464E88" w:rsidRPr="00B65974">
        <w:rPr>
          <w:rFonts w:ascii="Times New Roman" w:hAnsi="Times New Roman" w:cs="Times New Roman"/>
          <w:lang w:val="en-US"/>
        </w:rPr>
        <w:t xml:space="preserve"> – governing by authoritative command</w:t>
      </w:r>
      <w:r w:rsidR="006F7AA5" w:rsidRPr="00B65974">
        <w:rPr>
          <w:rFonts w:ascii="Times New Roman" w:hAnsi="Times New Roman" w:cs="Times New Roman"/>
          <w:lang w:val="en-US"/>
        </w:rPr>
        <w:t>.</w:t>
      </w:r>
      <w:r w:rsidR="00464E88" w:rsidRPr="00B65974">
        <w:rPr>
          <w:rFonts w:ascii="Times New Roman" w:hAnsi="Times New Roman" w:cs="Times New Roman"/>
          <w:lang w:val="en-US"/>
        </w:rPr>
        <w:t xml:space="preserve">  T</w:t>
      </w:r>
      <w:r w:rsidRPr="00B65974">
        <w:rPr>
          <w:rFonts w:ascii="Times New Roman" w:hAnsi="Times New Roman" w:cs="Times New Roman"/>
          <w:lang w:val="en-US"/>
        </w:rPr>
        <w:t>hese two linked assumptions have been</w:t>
      </w:r>
      <w:r w:rsidR="00464E88" w:rsidRPr="00B65974">
        <w:rPr>
          <w:rFonts w:ascii="Times New Roman" w:hAnsi="Times New Roman" w:cs="Times New Roman"/>
          <w:lang w:val="en-US"/>
        </w:rPr>
        <w:t xml:space="preserve"> challenged, </w:t>
      </w:r>
      <w:r w:rsidR="00A938E8" w:rsidRPr="00B65974">
        <w:rPr>
          <w:rFonts w:ascii="Times New Roman" w:hAnsi="Times New Roman" w:cs="Times New Roman"/>
          <w:lang w:val="en-US"/>
        </w:rPr>
        <w:t>first by</w:t>
      </w:r>
      <w:r w:rsidR="00464E88" w:rsidRPr="00B65974">
        <w:rPr>
          <w:rFonts w:ascii="Times New Roman" w:hAnsi="Times New Roman" w:cs="Times New Roman"/>
          <w:lang w:val="en-US"/>
        </w:rPr>
        <w:t xml:space="preserve"> experiential knowledge and empirical research, which identified the significance of non-government participants in the process of governing, and he importance of negotiation through continuing relationships</w:t>
      </w:r>
      <w:r w:rsidR="000504FF" w:rsidRPr="00B65974">
        <w:rPr>
          <w:rFonts w:ascii="Times New Roman" w:hAnsi="Times New Roman" w:cs="Times New Roman"/>
          <w:lang w:val="en-US"/>
        </w:rPr>
        <w:t xml:space="preserve"> in the achievement of outcomes</w:t>
      </w:r>
      <w:r w:rsidR="00464E88" w:rsidRPr="00B65974">
        <w:rPr>
          <w:rFonts w:ascii="Times New Roman" w:hAnsi="Times New Roman" w:cs="Times New Roman"/>
          <w:lang w:val="en-US"/>
        </w:rPr>
        <w:t xml:space="preserve">; and secondly by conceptual developments, particularly from the </w:t>
      </w:r>
      <w:r w:rsidR="006F7AA5" w:rsidRPr="00B65974">
        <w:rPr>
          <w:rFonts w:ascii="Times New Roman" w:hAnsi="Times New Roman" w:cs="Times New Roman"/>
          <w:lang w:val="en-US"/>
        </w:rPr>
        <w:t xml:space="preserve">governmentality school, drawing on Foucault, </w:t>
      </w:r>
      <w:r w:rsidR="00464E88" w:rsidRPr="00B65974">
        <w:rPr>
          <w:rFonts w:ascii="Times New Roman" w:hAnsi="Times New Roman" w:cs="Times New Roman"/>
          <w:lang w:val="en-US"/>
        </w:rPr>
        <w:lastRenderedPageBreak/>
        <w:t xml:space="preserve">which </w:t>
      </w:r>
      <w:r w:rsidR="006F7AA5" w:rsidRPr="00B65974">
        <w:rPr>
          <w:rFonts w:ascii="Times New Roman" w:hAnsi="Times New Roman" w:cs="Times New Roman"/>
          <w:lang w:val="en-US"/>
        </w:rPr>
        <w:t xml:space="preserve">pointed to the way in which governing </w:t>
      </w:r>
      <w:r w:rsidR="00464E88" w:rsidRPr="00B65974">
        <w:rPr>
          <w:rFonts w:ascii="Times New Roman" w:hAnsi="Times New Roman" w:cs="Times New Roman"/>
          <w:lang w:val="en-US"/>
        </w:rPr>
        <w:t>is ‘put together’ by multiple hands, drawing on a diversity of technologies, and relying</w:t>
      </w:r>
      <w:r w:rsidR="006F7AA5" w:rsidRPr="00B65974">
        <w:rPr>
          <w:rFonts w:ascii="Times New Roman" w:hAnsi="Times New Roman" w:cs="Times New Roman"/>
          <w:lang w:val="en-US"/>
        </w:rPr>
        <w:t xml:space="preserve"> on the diffusion of shared norms and practices by which people govern themselves.   </w:t>
      </w:r>
    </w:p>
    <w:p w14:paraId="6554FE16" w14:textId="77777777" w:rsidR="00464E88" w:rsidRPr="00B65974" w:rsidRDefault="00464E88" w:rsidP="00F61C6B">
      <w:pPr>
        <w:rPr>
          <w:rFonts w:ascii="Times New Roman" w:hAnsi="Times New Roman" w:cs="Times New Roman"/>
          <w:lang w:val="en-US"/>
        </w:rPr>
      </w:pPr>
    </w:p>
    <w:p w14:paraId="51BDA1BD" w14:textId="217553E5" w:rsidR="006F7AA5" w:rsidRPr="00B65974" w:rsidRDefault="006F7AA5" w:rsidP="00F61C6B">
      <w:pPr>
        <w:rPr>
          <w:rFonts w:ascii="Times New Roman" w:hAnsi="Times New Roman" w:cs="Times New Roman"/>
          <w:lang w:val="en-US"/>
        </w:rPr>
      </w:pPr>
      <w:r w:rsidRPr="00B65974">
        <w:rPr>
          <w:rFonts w:ascii="Times New Roman" w:hAnsi="Times New Roman" w:cs="Times New Roman"/>
          <w:lang w:val="en-US"/>
        </w:rPr>
        <w:t>There have been</w:t>
      </w:r>
      <w:r w:rsidR="00A938E8" w:rsidRPr="00B65974">
        <w:rPr>
          <w:rFonts w:ascii="Times New Roman" w:hAnsi="Times New Roman" w:cs="Times New Roman"/>
          <w:lang w:val="en-US"/>
        </w:rPr>
        <w:t xml:space="preserve"> several sorts of response to this</w:t>
      </w:r>
      <w:r w:rsidR="00A6531D" w:rsidRPr="00B65974">
        <w:rPr>
          <w:rFonts w:ascii="Times New Roman" w:hAnsi="Times New Roman" w:cs="Times New Roman"/>
          <w:lang w:val="en-US"/>
        </w:rPr>
        <w:t xml:space="preserve"> challenge to the traditional concept of the state.  One is</w:t>
      </w:r>
      <w:r w:rsidR="003B057E" w:rsidRPr="00B65974">
        <w:rPr>
          <w:rFonts w:ascii="Times New Roman" w:hAnsi="Times New Roman" w:cs="Times New Roman"/>
          <w:lang w:val="en-US"/>
        </w:rPr>
        <w:t xml:space="preserve"> to diminish the significance of the difference between concept and experience, arguing that the concept is a category, like a Weberian ideal-type, and that ‘of course’, the experience of particular cases may differ from the concept.</w:t>
      </w:r>
    </w:p>
    <w:p w14:paraId="6CE17C95" w14:textId="77777777" w:rsidR="003B057E" w:rsidRPr="00B65974" w:rsidRDefault="003B057E" w:rsidP="00F61C6B">
      <w:pPr>
        <w:rPr>
          <w:rFonts w:ascii="Times New Roman" w:hAnsi="Times New Roman" w:cs="Times New Roman"/>
          <w:lang w:val="en-US"/>
        </w:rPr>
      </w:pPr>
    </w:p>
    <w:p w14:paraId="57AC89F0" w14:textId="73F15DEC" w:rsidR="00255D8E" w:rsidRPr="00B65974" w:rsidRDefault="00B076C3" w:rsidP="00F61C6B">
      <w:pPr>
        <w:rPr>
          <w:rFonts w:ascii="Times New Roman" w:hAnsi="Times New Roman" w:cs="Times New Roman"/>
          <w:lang w:val="en-US"/>
        </w:rPr>
      </w:pPr>
      <w:r w:rsidRPr="00B65974">
        <w:rPr>
          <w:rFonts w:ascii="Times New Roman" w:hAnsi="Times New Roman" w:cs="Times New Roman"/>
          <w:lang w:val="en-US"/>
        </w:rPr>
        <w:t>But if we</w:t>
      </w:r>
      <w:r w:rsidR="003B057E" w:rsidRPr="00B65974">
        <w:rPr>
          <w:rFonts w:ascii="Times New Roman" w:hAnsi="Times New Roman" w:cs="Times New Roman"/>
          <w:lang w:val="en-US"/>
        </w:rPr>
        <w:t xml:space="preserve"> recognize the discrepancy between concept and experience and take it seriously,</w:t>
      </w:r>
      <w:r w:rsidRPr="00B65974">
        <w:rPr>
          <w:rFonts w:ascii="Times New Roman" w:hAnsi="Times New Roman" w:cs="Times New Roman"/>
          <w:lang w:val="en-US"/>
        </w:rPr>
        <w:t xml:space="preserve"> we see that the idea of an instrumental ‘governor’ is grounded in the basic mapping of the world that stems from the Enlightenment: that thought precedes action, that study can predict outcomes, that action stems from choice about outcomes, and that outcomes should be chosen on the basis of relative utilit</w:t>
      </w:r>
      <w:r w:rsidR="00C9765D" w:rsidRPr="00B65974">
        <w:rPr>
          <w:rFonts w:ascii="Times New Roman" w:hAnsi="Times New Roman" w:cs="Times New Roman"/>
          <w:lang w:val="en-US"/>
        </w:rPr>
        <w:t>y.  This is ‘only common sense’, and is available to all participants, but how much significance it has is likely to be determined by the context.  It is likely to be more significant for some participants than for others.  For instance, it is a message that has been elaborated in</w:t>
      </w:r>
      <w:r w:rsidR="00C61D60" w:rsidRPr="00B65974">
        <w:rPr>
          <w:rFonts w:ascii="Times New Roman" w:hAnsi="Times New Roman" w:cs="Times New Roman"/>
          <w:lang w:val="en-US"/>
        </w:rPr>
        <w:t xml:space="preserve"> the rise of the ‘knowledge professionals’– social scientists with technologies of measurement and calculation, who came to exercise such a voice in official circles in the later part of the 20</w:t>
      </w:r>
      <w:r w:rsidR="00C61D60" w:rsidRPr="00B65974">
        <w:rPr>
          <w:rFonts w:ascii="Times New Roman" w:hAnsi="Times New Roman" w:cs="Times New Roman"/>
          <w:vertAlign w:val="superscript"/>
          <w:lang w:val="en-US"/>
        </w:rPr>
        <w:t>th</w:t>
      </w:r>
      <w:r w:rsidR="00C61D60" w:rsidRPr="00B65974">
        <w:rPr>
          <w:rFonts w:ascii="Times New Roman" w:hAnsi="Times New Roman" w:cs="Times New Roman"/>
          <w:lang w:val="en-US"/>
        </w:rPr>
        <w:t xml:space="preserve"> century, articulating needs for the application of public authority.</w:t>
      </w:r>
      <w:r w:rsidR="00C9765D" w:rsidRPr="00B65974">
        <w:rPr>
          <w:rFonts w:ascii="Times New Roman" w:hAnsi="Times New Roman" w:cs="Times New Roman"/>
          <w:lang w:val="en-US"/>
        </w:rPr>
        <w:t xml:space="preserve">  These professionals are likely to become ‘problem experts’ and to look to ‘the government’ (or as some would say. ‘the state’) as the vehicle for responding to the problem that they have identified; Li (2007) calls this ‘the will to improve’</w:t>
      </w:r>
      <w:r w:rsidR="00E83D54" w:rsidRPr="00B65974">
        <w:rPr>
          <w:rFonts w:ascii="Times New Roman" w:hAnsi="Times New Roman" w:cs="Times New Roman"/>
          <w:lang w:val="en-US"/>
        </w:rPr>
        <w:t xml:space="preserve">, and Scott (1998) anthropomorphizes it as ‘thinking like a state’.  </w:t>
      </w:r>
      <w:r w:rsidR="00255D8E" w:rsidRPr="00B65974">
        <w:rPr>
          <w:rFonts w:ascii="Times New Roman" w:hAnsi="Times New Roman" w:cs="Times New Roman"/>
          <w:lang w:val="en-US"/>
        </w:rPr>
        <w:t xml:space="preserve">The problem </w:t>
      </w:r>
      <w:r w:rsidR="00CF048D" w:rsidRPr="00B65974">
        <w:rPr>
          <w:rFonts w:ascii="Times New Roman" w:hAnsi="Times New Roman" w:cs="Times New Roman"/>
          <w:lang w:val="en-US"/>
        </w:rPr>
        <w:t>for the ‘knowledge professionals’</w:t>
      </w:r>
      <w:r w:rsidR="00B45126" w:rsidRPr="00B65974">
        <w:rPr>
          <w:rFonts w:ascii="Times New Roman" w:hAnsi="Times New Roman" w:cs="Times New Roman"/>
          <w:lang w:val="en-US"/>
        </w:rPr>
        <w:t xml:space="preserve"> </w:t>
      </w:r>
      <w:r w:rsidR="00255D8E" w:rsidRPr="00B65974">
        <w:rPr>
          <w:rFonts w:ascii="Times New Roman" w:hAnsi="Times New Roman" w:cs="Times New Roman"/>
          <w:lang w:val="en-US"/>
        </w:rPr>
        <w:t>is that they do not encounter this coherent, benevolent, effective agent in their own work.  As Rose and Miller put it:</w:t>
      </w:r>
    </w:p>
    <w:p w14:paraId="2889466F" w14:textId="77777777" w:rsidR="00255D8E" w:rsidRPr="00B65974" w:rsidRDefault="00255D8E" w:rsidP="00F61C6B">
      <w:pPr>
        <w:rPr>
          <w:rFonts w:ascii="Times New Roman" w:hAnsi="Times New Roman" w:cs="Times New Roman"/>
          <w:lang w:val="en-US"/>
        </w:rPr>
      </w:pPr>
    </w:p>
    <w:p w14:paraId="1E1712BB" w14:textId="7CE6CFDE" w:rsidR="00255D8E" w:rsidRPr="00B65974" w:rsidRDefault="00255D8E" w:rsidP="00255D8E">
      <w:pPr>
        <w:ind w:left="567" w:right="843"/>
        <w:jc w:val="both"/>
        <w:rPr>
          <w:rFonts w:ascii="Times New Roman" w:hAnsi="Times New Roman" w:cs="Times New Roman"/>
          <w:lang w:val="en-US"/>
        </w:rPr>
      </w:pPr>
      <w:r w:rsidRPr="00B65974">
        <w:rPr>
          <w:rFonts w:ascii="Times New Roman" w:hAnsi="Times New Roman" w:cs="Times New Roman"/>
          <w:lang w:val="en-US"/>
        </w:rPr>
        <w:t>Government is a congenitally failing operation: the sublime image of a perfect regulatory machine is internal in the minds of the programmers.  The world of programmes is heterogeneous and rivalrous,  (Rose and Miller 1992: 190)</w:t>
      </w:r>
    </w:p>
    <w:p w14:paraId="51ED0139" w14:textId="77777777" w:rsidR="00255D8E" w:rsidRPr="00B65974" w:rsidRDefault="00255D8E" w:rsidP="00F61C6B">
      <w:pPr>
        <w:rPr>
          <w:rFonts w:ascii="Times New Roman" w:hAnsi="Times New Roman" w:cs="Times New Roman"/>
          <w:lang w:val="en-US"/>
        </w:rPr>
      </w:pPr>
    </w:p>
    <w:p w14:paraId="2D204418" w14:textId="0F682012" w:rsidR="003B057E" w:rsidRPr="00B65974" w:rsidRDefault="00E83D54" w:rsidP="00F61C6B">
      <w:pPr>
        <w:rPr>
          <w:rFonts w:ascii="Times New Roman" w:hAnsi="Times New Roman" w:cs="Times New Roman"/>
          <w:lang w:val="en-US"/>
        </w:rPr>
      </w:pPr>
      <w:r w:rsidRPr="00B65974">
        <w:rPr>
          <w:rFonts w:ascii="Times New Roman" w:hAnsi="Times New Roman" w:cs="Times New Roman"/>
          <w:lang w:val="en-US"/>
        </w:rPr>
        <w:t xml:space="preserve">So training and organizational position predispose some participants to think in terms of a benevolent central authority even when </w:t>
      </w:r>
      <w:r w:rsidR="00255D8E" w:rsidRPr="00B65974">
        <w:rPr>
          <w:rFonts w:ascii="Times New Roman" w:hAnsi="Times New Roman" w:cs="Times New Roman"/>
          <w:lang w:val="en-US"/>
        </w:rPr>
        <w:t>they do not encounter this in their own practice.</w:t>
      </w:r>
      <w:r w:rsidR="00C0425E" w:rsidRPr="00B65974">
        <w:rPr>
          <w:rFonts w:ascii="Times New Roman" w:hAnsi="Times New Roman" w:cs="Times New Roman"/>
          <w:lang w:val="en-US"/>
        </w:rPr>
        <w:t xml:space="preserve">  </w:t>
      </w:r>
      <w:r w:rsidR="00777E3D" w:rsidRPr="00B65974">
        <w:rPr>
          <w:rFonts w:ascii="Times New Roman" w:hAnsi="Times New Roman" w:cs="Times New Roman"/>
          <w:lang w:val="en-US"/>
        </w:rPr>
        <w:t>Central agency bureaucrats</w:t>
      </w:r>
      <w:r w:rsidR="00123D89" w:rsidRPr="00B65974">
        <w:rPr>
          <w:rFonts w:ascii="Times New Roman" w:hAnsi="Times New Roman" w:cs="Times New Roman"/>
          <w:lang w:val="en-US"/>
        </w:rPr>
        <w:t xml:space="preserve"> seeking ‘joined</w:t>
      </w:r>
      <w:r w:rsidR="00777E3D" w:rsidRPr="00B65974">
        <w:rPr>
          <w:rFonts w:ascii="Times New Roman" w:hAnsi="Times New Roman" w:cs="Times New Roman"/>
          <w:lang w:val="en-US"/>
        </w:rPr>
        <w:t>-up government’, and official of development agencies trying to generate ‘national strategies’ are drawing on the ‘state idea’ and trying to mobilise it as part of their practice</w:t>
      </w:r>
      <w:r w:rsidR="00EC31F3" w:rsidRPr="00B65974">
        <w:rPr>
          <w:rFonts w:ascii="Times New Roman" w:hAnsi="Times New Roman" w:cs="Times New Roman"/>
          <w:lang w:val="en-US"/>
        </w:rPr>
        <w:t>, and see departures from this view of governing as ‘failures’</w:t>
      </w:r>
      <w:r w:rsidR="00777E3D" w:rsidRPr="00B65974">
        <w:rPr>
          <w:rFonts w:ascii="Times New Roman" w:hAnsi="Times New Roman" w:cs="Times New Roman"/>
          <w:lang w:val="en-US"/>
        </w:rPr>
        <w:t>.  Other officials</w:t>
      </w:r>
      <w:r w:rsidR="001F5B66" w:rsidRPr="00B65974">
        <w:rPr>
          <w:rFonts w:ascii="Times New Roman" w:hAnsi="Times New Roman" w:cs="Times New Roman"/>
          <w:lang w:val="en-US"/>
        </w:rPr>
        <w:t>, in search of enough mutual tolerance among competing claims</w:t>
      </w:r>
      <w:r w:rsidR="00877E79" w:rsidRPr="00B65974">
        <w:rPr>
          <w:rFonts w:ascii="Times New Roman" w:hAnsi="Times New Roman" w:cs="Times New Roman"/>
          <w:lang w:val="en-US"/>
        </w:rPr>
        <w:t xml:space="preserve"> to enable some sort of concerted action,</w:t>
      </w:r>
      <w:r w:rsidR="001F5B66" w:rsidRPr="00B65974">
        <w:rPr>
          <w:rFonts w:ascii="Times New Roman" w:hAnsi="Times New Roman" w:cs="Times New Roman"/>
          <w:lang w:val="en-US"/>
        </w:rPr>
        <w:t xml:space="preserve"> may find it less</w:t>
      </w:r>
      <w:r w:rsidR="00877E79" w:rsidRPr="00B65974">
        <w:rPr>
          <w:rFonts w:ascii="Times New Roman" w:hAnsi="Times New Roman" w:cs="Times New Roman"/>
          <w:lang w:val="en-US"/>
        </w:rPr>
        <w:t xml:space="preserve"> useful in generating agreement; it may, however, be useful in describing the outcome.  These participants are likely to become adept at choosing the discourse appropriate for the context</w:t>
      </w:r>
      <w:r w:rsidR="00861A94" w:rsidRPr="00B65974">
        <w:rPr>
          <w:rFonts w:ascii="Times New Roman" w:hAnsi="Times New Roman" w:cs="Times New Roman"/>
          <w:lang w:val="en-US"/>
        </w:rPr>
        <w:t>: among trusted colleagues in the agency (‘under stage’), a discourse of rivalry, past experience</w:t>
      </w:r>
      <w:r w:rsidR="003E681C" w:rsidRPr="00B65974">
        <w:rPr>
          <w:rFonts w:ascii="Times New Roman" w:hAnsi="Times New Roman" w:cs="Times New Roman"/>
          <w:lang w:val="en-US"/>
        </w:rPr>
        <w:t xml:space="preserve">, and the art of the possible; </w:t>
      </w:r>
      <w:r w:rsidR="00861A94" w:rsidRPr="00B65974">
        <w:rPr>
          <w:rFonts w:ascii="Times New Roman" w:hAnsi="Times New Roman" w:cs="Times New Roman"/>
          <w:lang w:val="en-US"/>
        </w:rPr>
        <w:t xml:space="preserve">around the negotiating table (‘back-stage’), a discourse of feasibility, appropriateness, exchange, </w:t>
      </w:r>
      <w:r w:rsidR="00EC31F3" w:rsidRPr="00B65974">
        <w:rPr>
          <w:rFonts w:ascii="Times New Roman" w:hAnsi="Times New Roman" w:cs="Times New Roman"/>
          <w:lang w:val="en-US"/>
        </w:rPr>
        <w:t xml:space="preserve">and </w:t>
      </w:r>
      <w:r w:rsidR="00861A94" w:rsidRPr="00B65974">
        <w:rPr>
          <w:rFonts w:ascii="Times New Roman" w:hAnsi="Times New Roman" w:cs="Times New Roman"/>
          <w:lang w:val="en-US"/>
        </w:rPr>
        <w:t xml:space="preserve">consistency with past practice; for public presentations of the outcome (‘front-stage’), a discourse of coherence and efficacy (see </w:t>
      </w:r>
      <w:r w:rsidR="003E681C" w:rsidRPr="00B65974">
        <w:rPr>
          <w:rFonts w:ascii="Times New Roman" w:hAnsi="Times New Roman" w:cs="Times New Roman"/>
          <w:lang w:val="en-US"/>
        </w:rPr>
        <w:t xml:space="preserve">Goffman 1959, </w:t>
      </w:r>
      <w:r w:rsidR="00861A94" w:rsidRPr="00B65974">
        <w:rPr>
          <w:rFonts w:ascii="Times New Roman" w:hAnsi="Times New Roman" w:cs="Times New Roman"/>
          <w:lang w:val="en-US"/>
        </w:rPr>
        <w:t xml:space="preserve">Degeling </w:t>
      </w:r>
      <w:r w:rsidR="00861A94" w:rsidRPr="00B65974">
        <w:rPr>
          <w:rFonts w:ascii="Times New Roman" w:hAnsi="Times New Roman" w:cs="Times New Roman"/>
          <w:i/>
          <w:lang w:val="en-US"/>
        </w:rPr>
        <w:t>et al.</w:t>
      </w:r>
      <w:r w:rsidR="00861A94" w:rsidRPr="00B65974">
        <w:rPr>
          <w:rFonts w:ascii="Times New Roman" w:hAnsi="Times New Roman" w:cs="Times New Roman"/>
          <w:lang w:val="en-US"/>
        </w:rPr>
        <w:t xml:space="preserve"> 19</w:t>
      </w:r>
      <w:r w:rsidR="003E681C" w:rsidRPr="00B65974">
        <w:rPr>
          <w:rFonts w:ascii="Times New Roman" w:hAnsi="Times New Roman" w:cs="Times New Roman"/>
          <w:lang w:val="en-US"/>
        </w:rPr>
        <w:t>93</w:t>
      </w:r>
      <w:r w:rsidR="00861A94" w:rsidRPr="00B65974">
        <w:rPr>
          <w:rFonts w:ascii="Times New Roman" w:hAnsi="Times New Roman" w:cs="Times New Roman"/>
          <w:lang w:val="en-US"/>
        </w:rPr>
        <w:t>, Tenbensel 2006)</w:t>
      </w:r>
    </w:p>
    <w:p w14:paraId="21CED625" w14:textId="77777777" w:rsidR="00777E3D" w:rsidRPr="00B65974" w:rsidRDefault="00777E3D" w:rsidP="00F61C6B">
      <w:pPr>
        <w:rPr>
          <w:rFonts w:ascii="Times New Roman" w:hAnsi="Times New Roman" w:cs="Times New Roman"/>
          <w:lang w:val="en-US"/>
        </w:rPr>
      </w:pPr>
    </w:p>
    <w:p w14:paraId="088A5D3F" w14:textId="3FA0B107" w:rsidR="001610C5" w:rsidRPr="00B65974" w:rsidRDefault="00EC31F3" w:rsidP="00F61C6B">
      <w:pPr>
        <w:rPr>
          <w:rFonts w:ascii="Times New Roman" w:hAnsi="Times New Roman" w:cs="Times New Roman"/>
          <w:lang w:val="en-US"/>
        </w:rPr>
      </w:pPr>
      <w:r w:rsidRPr="00B65974">
        <w:rPr>
          <w:rFonts w:ascii="Times New Roman" w:hAnsi="Times New Roman" w:cs="Times New Roman"/>
          <w:lang w:val="en-US"/>
        </w:rPr>
        <w:t xml:space="preserve">What this suggests is that </w:t>
      </w:r>
      <w:r w:rsidR="000D0876" w:rsidRPr="00B65974">
        <w:rPr>
          <w:rFonts w:ascii="Times New Roman" w:hAnsi="Times New Roman" w:cs="Times New Roman"/>
          <w:lang w:val="en-US"/>
        </w:rPr>
        <w:t>the opposition of ‘concept’ and ‘practice’ is misconceived (as it the tacit assumption that the concept should describe practice).  The concept is part of practice: it is something drawn on (or perhaps resisted) by participants in their encounters in the process of governing.  We can see that in the last couple of decades there has been a significant change in the way in which the process (and the component parts) of governing in some (mostly western European) countries have been discussed.  Whether this calls for</w:t>
      </w:r>
      <w:r w:rsidR="00815008" w:rsidRPr="00B65974">
        <w:rPr>
          <w:rFonts w:ascii="Times New Roman" w:hAnsi="Times New Roman" w:cs="Times New Roman"/>
          <w:lang w:val="en-US"/>
        </w:rPr>
        <w:t xml:space="preserve"> a re-thinking of our analytical constructs call for an investigation of the place of concepts in the process of governing.</w:t>
      </w:r>
    </w:p>
    <w:p w14:paraId="2396BC4B" w14:textId="77777777" w:rsidR="00C41DC3" w:rsidRPr="00B65974" w:rsidRDefault="00C41DC3" w:rsidP="00F61C6B">
      <w:pPr>
        <w:rPr>
          <w:rFonts w:ascii="Times New Roman" w:hAnsi="Times New Roman" w:cs="Times New Roman"/>
          <w:lang w:val="en-US"/>
        </w:rPr>
      </w:pPr>
    </w:p>
    <w:p w14:paraId="09371677" w14:textId="755D7578" w:rsidR="00F61C6B" w:rsidRPr="00B65974" w:rsidRDefault="00F61C6B" w:rsidP="00F61C6B">
      <w:pPr>
        <w:pStyle w:val="ListParagraph"/>
        <w:numPr>
          <w:ilvl w:val="0"/>
          <w:numId w:val="35"/>
        </w:numPr>
        <w:rPr>
          <w:rFonts w:ascii="Times New Roman" w:hAnsi="Times New Roman" w:cs="Times New Roman"/>
          <w:b/>
          <w:lang w:val="en-US"/>
        </w:rPr>
      </w:pPr>
      <w:r w:rsidRPr="00B65974">
        <w:rPr>
          <w:rFonts w:ascii="Times New Roman" w:hAnsi="Times New Roman" w:cs="Times New Roman"/>
          <w:b/>
          <w:lang w:val="en-US"/>
        </w:rPr>
        <w:t>Concepts in the analysis and practice of governing</w:t>
      </w:r>
    </w:p>
    <w:p w14:paraId="667A335B" w14:textId="77777777" w:rsidR="00F61C6B" w:rsidRPr="00B65974" w:rsidRDefault="00F61C6B" w:rsidP="00F61C6B">
      <w:pPr>
        <w:ind w:left="360"/>
        <w:rPr>
          <w:rFonts w:ascii="Times New Roman" w:hAnsi="Times New Roman" w:cs="Times New Roman"/>
          <w:lang w:val="en-US"/>
        </w:rPr>
      </w:pPr>
    </w:p>
    <w:p w14:paraId="2165886F" w14:textId="14744EB7" w:rsidR="00F61C6B" w:rsidRPr="00B65974" w:rsidRDefault="001610C5" w:rsidP="00F61C6B">
      <w:pPr>
        <w:rPr>
          <w:rFonts w:ascii="Times New Roman" w:hAnsi="Times New Roman" w:cs="Times New Roman"/>
          <w:lang w:val="en-US"/>
        </w:rPr>
      </w:pPr>
      <w:r w:rsidRPr="00B65974">
        <w:rPr>
          <w:rFonts w:ascii="Times New Roman" w:hAnsi="Times New Roman" w:cs="Times New Roman"/>
          <w:lang w:val="en-US"/>
        </w:rPr>
        <w:t>It is widely assumed (though rarely demonstrated) that there has been a substantial change in the way we are governed.  The claim (often tacit) is that up till recently, governing was achieved by command from authoritative leaders to subordinate officials (‘the state’), but that now</w:t>
      </w:r>
      <w:r w:rsidR="002F12C5" w:rsidRPr="00B65974">
        <w:rPr>
          <w:rFonts w:ascii="Times New Roman" w:hAnsi="Times New Roman" w:cs="Times New Roman"/>
          <w:lang w:val="en-US"/>
        </w:rPr>
        <w:t>, it is achieved through negotiation among interested participants, and that the official structures of rule have become ‘hollow’, leaving a ‘stateless state’ (Bevir and Rhodes 2010); the question is whether this oxymoron should be replaced by a new concept, a conceptualization of central authority appropriate for the 21</w:t>
      </w:r>
      <w:r w:rsidR="002F12C5" w:rsidRPr="00B65974">
        <w:rPr>
          <w:rFonts w:ascii="Times New Roman" w:hAnsi="Times New Roman" w:cs="Times New Roman"/>
          <w:vertAlign w:val="superscript"/>
          <w:lang w:val="en-US"/>
        </w:rPr>
        <w:t>st</w:t>
      </w:r>
      <w:r w:rsidR="002F12C5" w:rsidRPr="00B65974">
        <w:rPr>
          <w:rFonts w:ascii="Times New Roman" w:hAnsi="Times New Roman" w:cs="Times New Roman"/>
          <w:lang w:val="en-US"/>
        </w:rPr>
        <w:t xml:space="preserve"> century.</w:t>
      </w:r>
    </w:p>
    <w:p w14:paraId="1482254C" w14:textId="77777777" w:rsidR="00253C57" w:rsidRPr="00B65974" w:rsidRDefault="00253C57" w:rsidP="00F61C6B">
      <w:pPr>
        <w:rPr>
          <w:rFonts w:ascii="Times New Roman" w:hAnsi="Times New Roman" w:cs="Times New Roman"/>
          <w:lang w:val="en-US"/>
        </w:rPr>
      </w:pPr>
    </w:p>
    <w:p w14:paraId="5FDD8D2E" w14:textId="52D9BF92" w:rsidR="00253C57" w:rsidRPr="00B65974" w:rsidRDefault="00253C57" w:rsidP="00F61C6B">
      <w:pPr>
        <w:rPr>
          <w:rFonts w:ascii="Times New Roman" w:hAnsi="Times New Roman" w:cs="Times New Roman"/>
          <w:lang w:val="en-US"/>
        </w:rPr>
      </w:pPr>
      <w:r w:rsidRPr="00B65974">
        <w:rPr>
          <w:rFonts w:ascii="Times New Roman" w:hAnsi="Times New Roman" w:cs="Times New Roman"/>
          <w:lang w:val="en-US"/>
        </w:rPr>
        <w:t>This account of governing has become so pervasive that it becomes its own proof: it must be so because everyone says it is so.  But while</w:t>
      </w:r>
      <w:r w:rsidR="005F013E" w:rsidRPr="00B65974">
        <w:rPr>
          <w:rFonts w:ascii="Times New Roman" w:hAnsi="Times New Roman" w:cs="Times New Roman"/>
          <w:lang w:val="en-US"/>
        </w:rPr>
        <w:t xml:space="preserve"> this account draws attention to the instances of involvement</w:t>
      </w:r>
      <w:r w:rsidR="00990331" w:rsidRPr="00B65974">
        <w:rPr>
          <w:rFonts w:ascii="Times New Roman" w:hAnsi="Times New Roman" w:cs="Times New Roman"/>
          <w:lang w:val="en-US"/>
        </w:rPr>
        <w:t xml:space="preserve">, networks </w:t>
      </w:r>
      <w:r w:rsidR="005F013E" w:rsidRPr="00B65974">
        <w:rPr>
          <w:rFonts w:ascii="Times New Roman" w:hAnsi="Times New Roman" w:cs="Times New Roman"/>
          <w:lang w:val="en-US"/>
        </w:rPr>
        <w:t>and negotiation in contemporary practice, there is little empirical demonstration that this did not happen in previous times.  Current practice is contrasted with what could be called official accounts of governing, and it is assumed that these are empirically accurate, and that the presence of involvemen</w:t>
      </w:r>
      <w:r w:rsidR="00990331" w:rsidRPr="00B65974">
        <w:rPr>
          <w:rFonts w:ascii="Times New Roman" w:hAnsi="Times New Roman" w:cs="Times New Roman"/>
          <w:lang w:val="en-US"/>
        </w:rPr>
        <w:t>t, networks</w:t>
      </w:r>
      <w:r w:rsidR="005F013E" w:rsidRPr="00B65974">
        <w:rPr>
          <w:rFonts w:ascii="Times New Roman" w:hAnsi="Times New Roman" w:cs="Times New Roman"/>
          <w:lang w:val="en-US"/>
        </w:rPr>
        <w:t xml:space="preserve"> and negotia</w:t>
      </w:r>
      <w:r w:rsidR="00990331" w:rsidRPr="00B65974">
        <w:rPr>
          <w:rFonts w:ascii="Times New Roman" w:hAnsi="Times New Roman" w:cs="Times New Roman"/>
          <w:lang w:val="en-US"/>
        </w:rPr>
        <w:t>tion in contemporary practice must be evidence of a change, cause by the increasing complexity of governing towards the end of the 20</w:t>
      </w:r>
      <w:r w:rsidR="00990331" w:rsidRPr="00B65974">
        <w:rPr>
          <w:rFonts w:ascii="Times New Roman" w:hAnsi="Times New Roman" w:cs="Times New Roman"/>
          <w:vertAlign w:val="superscript"/>
          <w:lang w:val="en-US"/>
        </w:rPr>
        <w:t>th</w:t>
      </w:r>
      <w:r w:rsidR="00990331" w:rsidRPr="00B65974">
        <w:rPr>
          <w:rFonts w:ascii="Times New Roman" w:hAnsi="Times New Roman" w:cs="Times New Roman"/>
          <w:lang w:val="en-US"/>
        </w:rPr>
        <w:t xml:space="preserve"> century.</w:t>
      </w:r>
    </w:p>
    <w:p w14:paraId="6B3D764D" w14:textId="77777777" w:rsidR="005F013E" w:rsidRPr="00B65974" w:rsidRDefault="005F013E" w:rsidP="00F61C6B">
      <w:pPr>
        <w:rPr>
          <w:rFonts w:ascii="Times New Roman" w:hAnsi="Times New Roman" w:cs="Times New Roman"/>
          <w:lang w:val="en-US"/>
        </w:rPr>
      </w:pPr>
    </w:p>
    <w:p w14:paraId="4C8ADE72" w14:textId="3D53775C" w:rsidR="004A44E2" w:rsidRPr="00B65974" w:rsidRDefault="005F013E" w:rsidP="00F61C6B">
      <w:pPr>
        <w:rPr>
          <w:rFonts w:ascii="Times New Roman" w:hAnsi="Times New Roman" w:cs="Times New Roman"/>
          <w:lang w:val="en-US"/>
        </w:rPr>
      </w:pPr>
      <w:r w:rsidRPr="00B65974">
        <w:rPr>
          <w:rFonts w:ascii="Times New Roman" w:hAnsi="Times New Roman" w:cs="Times New Roman"/>
          <w:lang w:val="en-US"/>
        </w:rPr>
        <w:t>What we have see</w:t>
      </w:r>
      <w:r w:rsidR="00990331" w:rsidRPr="00B65974">
        <w:rPr>
          <w:rFonts w:ascii="Times New Roman" w:hAnsi="Times New Roman" w:cs="Times New Roman"/>
          <w:lang w:val="en-US"/>
        </w:rPr>
        <w:t>n</w:t>
      </w:r>
      <w:r w:rsidRPr="00B65974">
        <w:rPr>
          <w:rFonts w:ascii="Times New Roman" w:hAnsi="Times New Roman" w:cs="Times New Roman"/>
          <w:lang w:val="en-US"/>
        </w:rPr>
        <w:t>, though, is that</w:t>
      </w:r>
      <w:r w:rsidR="00990331" w:rsidRPr="00B65974">
        <w:rPr>
          <w:rFonts w:ascii="Times New Roman" w:hAnsi="Times New Roman" w:cs="Times New Roman"/>
          <w:lang w:val="en-US"/>
        </w:rPr>
        <w:t xml:space="preserve"> these phenomena have been noted in studies of governing throughout the 20</w:t>
      </w:r>
      <w:r w:rsidR="00990331" w:rsidRPr="00B65974">
        <w:rPr>
          <w:rFonts w:ascii="Times New Roman" w:hAnsi="Times New Roman" w:cs="Times New Roman"/>
          <w:vertAlign w:val="superscript"/>
          <w:lang w:val="en-US"/>
        </w:rPr>
        <w:t>th</w:t>
      </w:r>
      <w:r w:rsidR="00990331" w:rsidRPr="00B65974">
        <w:rPr>
          <w:rFonts w:ascii="Times New Roman" w:hAnsi="Times New Roman" w:cs="Times New Roman"/>
          <w:lang w:val="en-US"/>
        </w:rPr>
        <w:t xml:space="preserve"> century, but the problem was to relate them to the constitutional map.  They were the subject of quirky asides and metaphors, just serving as footnotes </w:t>
      </w:r>
      <w:r w:rsidR="00E546D9" w:rsidRPr="00B65974">
        <w:rPr>
          <w:rFonts w:ascii="Times New Roman" w:hAnsi="Times New Roman" w:cs="Times New Roman"/>
          <w:lang w:val="en-US"/>
        </w:rPr>
        <w:t>to the real business of describing the official forms and practices that made up ‘the state’.</w:t>
      </w:r>
      <w:r w:rsidR="004A44E2" w:rsidRPr="00B65974">
        <w:rPr>
          <w:rFonts w:ascii="Times New Roman" w:hAnsi="Times New Roman" w:cs="Times New Roman"/>
          <w:lang w:val="en-US"/>
        </w:rPr>
        <w:t xml:space="preserve">  And yet, it seemed that these official practices would involve a number of players, and can not be understood without reference to involvement, negotiation, mutual dependence, stable relationships and collaboration – the very characteristics of the supposedly ‘new order’ of governance.  </w:t>
      </w:r>
    </w:p>
    <w:p w14:paraId="3E6EF6DE" w14:textId="77777777" w:rsidR="004A44E2" w:rsidRPr="00B65974" w:rsidRDefault="004A44E2" w:rsidP="00F61C6B">
      <w:pPr>
        <w:rPr>
          <w:rFonts w:ascii="Times New Roman" w:hAnsi="Times New Roman" w:cs="Times New Roman"/>
          <w:lang w:val="en-US"/>
        </w:rPr>
      </w:pPr>
    </w:p>
    <w:p w14:paraId="42017286" w14:textId="2550CE1A" w:rsidR="004A44E2" w:rsidRPr="00B65974" w:rsidRDefault="004A44E2" w:rsidP="00A91B1B">
      <w:pPr>
        <w:ind w:left="567" w:right="850"/>
        <w:jc w:val="both"/>
        <w:rPr>
          <w:rFonts w:ascii="Times New Roman" w:hAnsi="Times New Roman" w:cs="Times New Roman"/>
          <w:lang w:val="en-US"/>
        </w:rPr>
      </w:pPr>
      <w:r w:rsidRPr="00B65974">
        <w:rPr>
          <w:rFonts w:ascii="Times New Roman" w:hAnsi="Times New Roman" w:cs="Times New Roman"/>
          <w:lang w:val="en-US"/>
        </w:rPr>
        <w:t>It is unlikely, if not impossible, that public policy of any significance could result from the choice process of a single unified actor.  Policy formation and policy implementation are inevitably the result of interactions among a plurality of separate actors with separate interests, goals</w:t>
      </w:r>
      <w:r w:rsidR="00A91B1B" w:rsidRPr="00B65974">
        <w:rPr>
          <w:rFonts w:ascii="Times New Roman" w:hAnsi="Times New Roman" w:cs="Times New Roman"/>
          <w:lang w:val="en-US"/>
        </w:rPr>
        <w:t xml:space="preserve"> and strategies.  </w:t>
      </w:r>
      <w:r w:rsidR="00491199" w:rsidRPr="00B65974">
        <w:rPr>
          <w:rFonts w:ascii="Times New Roman" w:hAnsi="Times New Roman" w:cs="Times New Roman"/>
          <w:lang w:val="en-US"/>
        </w:rPr>
        <w:t>(</w:t>
      </w:r>
      <w:r w:rsidR="00A91B1B" w:rsidRPr="00B65974">
        <w:rPr>
          <w:rFonts w:ascii="Times New Roman" w:hAnsi="Times New Roman" w:cs="Times New Roman"/>
          <w:lang w:val="en-US"/>
        </w:rPr>
        <w:t xml:space="preserve">Scharpf 1978: </w:t>
      </w:r>
      <w:r w:rsidRPr="00B65974">
        <w:rPr>
          <w:rFonts w:ascii="Times New Roman" w:hAnsi="Times New Roman" w:cs="Times New Roman"/>
          <w:lang w:val="en-US"/>
        </w:rPr>
        <w:t>346</w:t>
      </w:r>
      <w:r w:rsidR="00491199" w:rsidRPr="00B65974">
        <w:rPr>
          <w:rFonts w:ascii="Times New Roman" w:hAnsi="Times New Roman" w:cs="Times New Roman"/>
          <w:lang w:val="en-US"/>
        </w:rPr>
        <w:t>)</w:t>
      </w:r>
    </w:p>
    <w:p w14:paraId="07FCD3FE" w14:textId="77777777" w:rsidR="004A44E2" w:rsidRPr="00B65974" w:rsidRDefault="004A44E2" w:rsidP="00F61C6B">
      <w:pPr>
        <w:rPr>
          <w:rFonts w:ascii="Times New Roman" w:hAnsi="Times New Roman" w:cs="Times New Roman"/>
          <w:lang w:val="en-US"/>
        </w:rPr>
      </w:pPr>
    </w:p>
    <w:p w14:paraId="27B2E127" w14:textId="6FFA1467" w:rsidR="002F12C5" w:rsidRPr="00B65974" w:rsidRDefault="004A44E2" w:rsidP="00F61C6B">
      <w:pPr>
        <w:rPr>
          <w:rFonts w:ascii="Times New Roman" w:hAnsi="Times New Roman" w:cs="Times New Roman"/>
          <w:lang w:val="en-US"/>
        </w:rPr>
      </w:pPr>
      <w:r w:rsidRPr="00B65974">
        <w:rPr>
          <w:rFonts w:ascii="Times New Roman" w:hAnsi="Times New Roman" w:cs="Times New Roman"/>
          <w:lang w:val="en-US"/>
        </w:rPr>
        <w:lastRenderedPageBreak/>
        <w:t xml:space="preserve">Certainly, </w:t>
      </w:r>
      <w:r w:rsidR="00A91B1B" w:rsidRPr="00B65974">
        <w:rPr>
          <w:rFonts w:ascii="Times New Roman" w:hAnsi="Times New Roman" w:cs="Times New Roman"/>
          <w:lang w:val="en-US"/>
        </w:rPr>
        <w:t>the practices of governing can</w:t>
      </w:r>
      <w:r w:rsidRPr="00B65974">
        <w:rPr>
          <w:rFonts w:ascii="Times New Roman" w:hAnsi="Times New Roman" w:cs="Times New Roman"/>
          <w:lang w:val="en-US"/>
        </w:rPr>
        <w:t xml:space="preserve"> be described in authoritative and instrumental terms – ‘the government has decided …’, ‘the taxi industry is regulated by the state’</w:t>
      </w:r>
      <w:r w:rsidR="00A91B1B" w:rsidRPr="00B65974">
        <w:rPr>
          <w:rFonts w:ascii="Times New Roman" w:hAnsi="Times New Roman" w:cs="Times New Roman"/>
          <w:lang w:val="en-US"/>
        </w:rPr>
        <w:t xml:space="preserve"> – but these seem to be ways of describing an outcome rather than explaining practice.</w:t>
      </w:r>
      <w:r w:rsidR="00B425B9" w:rsidRPr="00B65974">
        <w:rPr>
          <w:rFonts w:ascii="Times New Roman" w:hAnsi="Times New Roman" w:cs="Times New Roman"/>
          <w:lang w:val="en-US"/>
        </w:rPr>
        <w:t xml:space="preserve">  Here, we have to recognise that multiple accounts can be given of the same activity, and that participants may choose to use different accounts in different contexts – which bring us to consider the place of the ‘state idea’ in the practice of governing.</w:t>
      </w:r>
    </w:p>
    <w:p w14:paraId="1BA34C00" w14:textId="77777777" w:rsidR="00B5795C" w:rsidRPr="00B65974" w:rsidRDefault="00B5795C" w:rsidP="00F61C6B">
      <w:pPr>
        <w:rPr>
          <w:rFonts w:ascii="Times New Roman" w:hAnsi="Times New Roman" w:cs="Times New Roman"/>
          <w:lang w:val="en-US"/>
        </w:rPr>
      </w:pPr>
    </w:p>
    <w:p w14:paraId="62A75192" w14:textId="2CE3C827" w:rsidR="00B5795C" w:rsidRPr="00B65974" w:rsidRDefault="00D616AF" w:rsidP="00F61C6B">
      <w:pPr>
        <w:rPr>
          <w:rFonts w:ascii="Times New Roman" w:hAnsi="Times New Roman" w:cs="Times New Roman"/>
          <w:lang w:val="en-US"/>
        </w:rPr>
      </w:pPr>
      <w:r w:rsidRPr="00B65974">
        <w:rPr>
          <w:rFonts w:ascii="Times New Roman" w:hAnsi="Times New Roman" w:cs="Times New Roman"/>
          <w:lang w:val="en-US"/>
        </w:rPr>
        <w:t>We can identify</w:t>
      </w:r>
      <w:r w:rsidR="00980F6F" w:rsidRPr="00B65974">
        <w:rPr>
          <w:rFonts w:ascii="Times New Roman" w:hAnsi="Times New Roman" w:cs="Times New Roman"/>
          <w:lang w:val="en-US"/>
        </w:rPr>
        <w:t xml:space="preserve"> three ‘core accounts’ of</w:t>
      </w:r>
      <w:r w:rsidRPr="00B65974">
        <w:rPr>
          <w:rFonts w:ascii="Times New Roman" w:hAnsi="Times New Roman" w:cs="Times New Roman"/>
          <w:lang w:val="en-US"/>
        </w:rPr>
        <w:t xml:space="preserve"> central authority - </w:t>
      </w:r>
      <w:r w:rsidR="00980F6F" w:rsidRPr="00B65974">
        <w:rPr>
          <w:rFonts w:ascii="Times New Roman" w:hAnsi="Times New Roman" w:cs="Times New Roman"/>
          <w:lang w:val="en-US"/>
        </w:rPr>
        <w:t>‘metanarratives’, perhaps (Roe 1994) – which both participants and observers drawn on, in varying combinations, to make sense of the application of authority.  The first might be called ‘the state as ruler’: a narrative of decisions by authoritative rulers, acting in appropriate ways to exercise their</w:t>
      </w:r>
      <w:r w:rsidR="001D147D" w:rsidRPr="00B65974">
        <w:rPr>
          <w:rFonts w:ascii="Times New Roman" w:hAnsi="Times New Roman" w:cs="Times New Roman"/>
          <w:lang w:val="en-US"/>
        </w:rPr>
        <w:t xml:space="preserve"> acknowledged right to decide what shall be done, and to enforce their decisions with coercion.  (It is the absence of these characteristics</w:t>
      </w:r>
      <w:r w:rsidR="00A47719" w:rsidRPr="00B65974">
        <w:rPr>
          <w:rFonts w:ascii="Times New Roman" w:hAnsi="Times New Roman" w:cs="Times New Roman"/>
          <w:lang w:val="en-US"/>
        </w:rPr>
        <w:t xml:space="preserve"> which, according to Bevir and Rhodes (2010) makes the British state ‘stateless’.)</w:t>
      </w:r>
    </w:p>
    <w:p w14:paraId="6F86B009" w14:textId="77777777" w:rsidR="00A47719" w:rsidRPr="00B65974" w:rsidRDefault="00A47719" w:rsidP="00F61C6B">
      <w:pPr>
        <w:rPr>
          <w:rFonts w:ascii="Times New Roman" w:hAnsi="Times New Roman" w:cs="Times New Roman"/>
          <w:lang w:val="en-US"/>
        </w:rPr>
      </w:pPr>
    </w:p>
    <w:p w14:paraId="1D1C4CC5" w14:textId="5176F7FB" w:rsidR="00A47719" w:rsidRPr="00B65974" w:rsidRDefault="00D616AF" w:rsidP="00F61C6B">
      <w:pPr>
        <w:rPr>
          <w:rFonts w:ascii="Times New Roman" w:hAnsi="Times New Roman" w:cs="Times New Roman"/>
          <w:lang w:val="en-US"/>
        </w:rPr>
      </w:pPr>
      <w:r w:rsidRPr="00B65974">
        <w:rPr>
          <w:rFonts w:ascii="Times New Roman" w:hAnsi="Times New Roman" w:cs="Times New Roman"/>
          <w:lang w:val="en-US"/>
        </w:rPr>
        <w:t xml:space="preserve">We can see another </w:t>
      </w:r>
      <w:r w:rsidR="00A47719" w:rsidRPr="00B65974">
        <w:rPr>
          <w:rFonts w:ascii="Times New Roman" w:hAnsi="Times New Roman" w:cs="Times New Roman"/>
          <w:lang w:val="en-US"/>
        </w:rPr>
        <w:t>meta-narrative which might be called ‘</w:t>
      </w:r>
      <w:r w:rsidR="004A0FC9" w:rsidRPr="00B65974">
        <w:rPr>
          <w:rFonts w:ascii="Times New Roman" w:hAnsi="Times New Roman" w:cs="Times New Roman"/>
          <w:lang w:val="en-US"/>
        </w:rPr>
        <w:t xml:space="preserve">orderly </w:t>
      </w:r>
      <w:r w:rsidR="00A47719" w:rsidRPr="00B65974">
        <w:rPr>
          <w:rFonts w:ascii="Times New Roman" w:hAnsi="Times New Roman" w:cs="Times New Roman"/>
          <w:lang w:val="en-US"/>
        </w:rPr>
        <w:t>problem-solving</w:t>
      </w:r>
      <w:r w:rsidR="004A0FC9" w:rsidRPr="00B65974">
        <w:rPr>
          <w:rFonts w:ascii="Times New Roman" w:hAnsi="Times New Roman" w:cs="Times New Roman"/>
          <w:lang w:val="en-US"/>
        </w:rPr>
        <w:t>’</w:t>
      </w:r>
      <w:r w:rsidR="00A47719" w:rsidRPr="00B65974">
        <w:rPr>
          <w:rFonts w:ascii="Times New Roman" w:hAnsi="Times New Roman" w:cs="Times New Roman"/>
          <w:lang w:val="en-US"/>
        </w:rPr>
        <w:t xml:space="preserve">, which sees public authority as being used to scan activity, identify aspects of life capable of improvement (‘problems’), make plans for improvement, and evaluate the outcomes. </w:t>
      </w:r>
      <w:r w:rsidR="00850933" w:rsidRPr="00B65974">
        <w:rPr>
          <w:rFonts w:ascii="Times New Roman" w:hAnsi="Times New Roman" w:cs="Times New Roman"/>
          <w:lang w:val="en-US"/>
        </w:rPr>
        <w:t xml:space="preserve"> It </w:t>
      </w:r>
      <w:r w:rsidRPr="00B65974">
        <w:rPr>
          <w:rFonts w:ascii="Times New Roman" w:hAnsi="Times New Roman" w:cs="Times New Roman"/>
          <w:lang w:val="en-US"/>
        </w:rPr>
        <w:t>can be seen</w:t>
      </w:r>
      <w:r w:rsidR="00850933" w:rsidRPr="00B65974">
        <w:rPr>
          <w:rFonts w:ascii="Times New Roman" w:hAnsi="Times New Roman" w:cs="Times New Roman"/>
          <w:lang w:val="en-US"/>
        </w:rPr>
        <w:t xml:space="preserve"> in Li’s ‘will to improve’ (2007), and while it finds its natural home in national governments, superimposing ‘national’ standards over local officials, it is equally </w:t>
      </w:r>
      <w:r w:rsidRPr="00B65974">
        <w:rPr>
          <w:rFonts w:ascii="Times New Roman" w:hAnsi="Times New Roman" w:cs="Times New Roman"/>
          <w:lang w:val="en-US"/>
        </w:rPr>
        <w:t xml:space="preserve">visible in the enunciation of </w:t>
      </w:r>
      <w:r w:rsidR="00850933" w:rsidRPr="00B65974">
        <w:rPr>
          <w:rFonts w:ascii="Times New Roman" w:hAnsi="Times New Roman" w:cs="Times New Roman"/>
          <w:lang w:val="en-US"/>
        </w:rPr>
        <w:t xml:space="preserve">trans-national standards </w:t>
      </w:r>
      <w:r w:rsidRPr="00B65974">
        <w:rPr>
          <w:rFonts w:ascii="Times New Roman" w:hAnsi="Times New Roman" w:cs="Times New Roman"/>
          <w:lang w:val="en-US"/>
        </w:rPr>
        <w:t>by such bodies as</w:t>
      </w:r>
      <w:r w:rsidR="00850933" w:rsidRPr="00B65974">
        <w:rPr>
          <w:rFonts w:ascii="Times New Roman" w:hAnsi="Times New Roman" w:cs="Times New Roman"/>
          <w:lang w:val="en-US"/>
        </w:rPr>
        <w:t xml:space="preserve"> the OECD, the EU and the WTO (</w:t>
      </w:r>
      <w:r w:rsidR="00B45126" w:rsidRPr="00B65974">
        <w:rPr>
          <w:rFonts w:ascii="Times New Roman" w:hAnsi="Times New Roman" w:cs="Times New Roman"/>
          <w:lang w:val="en-US"/>
        </w:rPr>
        <w:t xml:space="preserve">Buduru and </w:t>
      </w:r>
      <w:r w:rsidR="00850933" w:rsidRPr="00B65974">
        <w:rPr>
          <w:rFonts w:ascii="Times New Roman" w:hAnsi="Times New Roman" w:cs="Times New Roman"/>
          <w:lang w:val="en-US"/>
        </w:rPr>
        <w:t>Pal</w:t>
      </w:r>
      <w:r w:rsidR="00B45126" w:rsidRPr="00B65974">
        <w:rPr>
          <w:rFonts w:ascii="Times New Roman" w:hAnsi="Times New Roman" w:cs="Times New Roman"/>
          <w:lang w:val="en-US"/>
        </w:rPr>
        <w:t xml:space="preserve"> 2008</w:t>
      </w:r>
      <w:r w:rsidR="00850933" w:rsidRPr="00B65974">
        <w:rPr>
          <w:rFonts w:ascii="Times New Roman" w:hAnsi="Times New Roman" w:cs="Times New Roman"/>
          <w:lang w:val="en-US"/>
        </w:rPr>
        <w:t>).</w:t>
      </w:r>
    </w:p>
    <w:p w14:paraId="6816CBA8" w14:textId="77777777" w:rsidR="00850933" w:rsidRPr="00B65974" w:rsidRDefault="00850933" w:rsidP="00F61C6B">
      <w:pPr>
        <w:rPr>
          <w:rFonts w:ascii="Times New Roman" w:hAnsi="Times New Roman" w:cs="Times New Roman"/>
          <w:lang w:val="en-US"/>
        </w:rPr>
      </w:pPr>
    </w:p>
    <w:p w14:paraId="2258AEA6" w14:textId="5B75D225" w:rsidR="00850933" w:rsidRPr="00B65974" w:rsidRDefault="00304EE9" w:rsidP="00F61C6B">
      <w:pPr>
        <w:rPr>
          <w:rFonts w:ascii="Times New Roman" w:hAnsi="Times New Roman" w:cs="Times New Roman"/>
          <w:lang w:val="en-US"/>
        </w:rPr>
      </w:pPr>
      <w:r w:rsidRPr="00B65974">
        <w:rPr>
          <w:rFonts w:ascii="Times New Roman" w:hAnsi="Times New Roman" w:cs="Times New Roman"/>
          <w:lang w:val="en-US"/>
        </w:rPr>
        <w:t xml:space="preserve">A quite different meta-narrative might be called ‘arena’.  This sees public authority </w:t>
      </w:r>
      <w:r w:rsidR="00D616AF" w:rsidRPr="00B65974">
        <w:rPr>
          <w:rFonts w:ascii="Times New Roman" w:hAnsi="Times New Roman" w:cs="Times New Roman"/>
          <w:lang w:val="en-US"/>
        </w:rPr>
        <w:t xml:space="preserve">not as an actor making decisions, but </w:t>
      </w:r>
      <w:r w:rsidRPr="00B65974">
        <w:rPr>
          <w:rFonts w:ascii="Times New Roman" w:hAnsi="Times New Roman" w:cs="Times New Roman"/>
          <w:lang w:val="en-US"/>
        </w:rPr>
        <w:t>as a contested field of structured but fluid practice</w:t>
      </w:r>
      <w:r w:rsidR="00591931" w:rsidRPr="00B65974">
        <w:rPr>
          <w:rFonts w:ascii="Times New Roman" w:hAnsi="Times New Roman" w:cs="Times New Roman"/>
          <w:lang w:val="en-US"/>
        </w:rPr>
        <w:t>, in which</w:t>
      </w:r>
      <w:r w:rsidR="00644779" w:rsidRPr="00B65974">
        <w:rPr>
          <w:rFonts w:ascii="Times New Roman" w:hAnsi="Times New Roman" w:cs="Times New Roman"/>
          <w:lang w:val="en-US"/>
        </w:rPr>
        <w:t xml:space="preserve"> a variety of participants, official and non-official, seek to secure the right to invoke ‘the state’ and the resources it represents in support of their various agendas.  </w:t>
      </w:r>
      <w:r w:rsidR="000A62F3" w:rsidRPr="00B65974">
        <w:rPr>
          <w:rFonts w:ascii="Times New Roman" w:hAnsi="Times New Roman" w:cs="Times New Roman"/>
          <w:lang w:val="en-US"/>
        </w:rPr>
        <w:t>In this narrative, ‘state action’ is a succession of outcomes of contested encounters between a changing cast of participants.</w:t>
      </w:r>
    </w:p>
    <w:p w14:paraId="654F6935" w14:textId="77777777" w:rsidR="000A62F3" w:rsidRPr="00B65974" w:rsidRDefault="000A62F3" w:rsidP="00F61C6B">
      <w:pPr>
        <w:rPr>
          <w:rFonts w:ascii="Times New Roman" w:hAnsi="Times New Roman" w:cs="Times New Roman"/>
          <w:lang w:val="en-US"/>
        </w:rPr>
      </w:pPr>
    </w:p>
    <w:p w14:paraId="3283F903" w14:textId="292A2279" w:rsidR="000A62F3" w:rsidRPr="00B65974" w:rsidRDefault="000A62F3" w:rsidP="00F61C6B">
      <w:pPr>
        <w:rPr>
          <w:rFonts w:ascii="Times New Roman" w:hAnsi="Times New Roman" w:cs="Times New Roman"/>
          <w:lang w:val="en-US"/>
        </w:rPr>
      </w:pPr>
      <w:r w:rsidRPr="00B65974">
        <w:rPr>
          <w:rFonts w:ascii="Times New Roman" w:hAnsi="Times New Roman" w:cs="Times New Roman"/>
          <w:lang w:val="en-US"/>
        </w:rPr>
        <w:t>The point is that for the participants, each of these meta-narratives is meaningful, and in the appropriate context, valid</w:t>
      </w:r>
      <w:r w:rsidR="00D616AF" w:rsidRPr="00B65974">
        <w:rPr>
          <w:rFonts w:ascii="Times New Roman" w:hAnsi="Times New Roman" w:cs="Times New Roman"/>
          <w:lang w:val="en-US"/>
        </w:rPr>
        <w:t>.   Their position in the game</w:t>
      </w:r>
      <w:r w:rsidR="00846ADA" w:rsidRPr="00B65974">
        <w:rPr>
          <w:rFonts w:ascii="Times New Roman" w:hAnsi="Times New Roman" w:cs="Times New Roman"/>
          <w:lang w:val="en-US"/>
        </w:rPr>
        <w:t xml:space="preserve"> may incline them to think more in terms of one narrative than the others, but they must be aware of the others, and able to express their concerns in the others if the context calls for it (Te</w:t>
      </w:r>
      <w:r w:rsidR="001B5DD5" w:rsidRPr="00B65974">
        <w:rPr>
          <w:rFonts w:ascii="Times New Roman" w:hAnsi="Times New Roman" w:cs="Times New Roman"/>
          <w:lang w:val="en-US"/>
        </w:rPr>
        <w:t xml:space="preserve">nbensel 2006).  In particular, </w:t>
      </w:r>
      <w:r w:rsidR="00846ADA" w:rsidRPr="00B65974">
        <w:rPr>
          <w:rFonts w:ascii="Times New Roman" w:hAnsi="Times New Roman" w:cs="Times New Roman"/>
          <w:lang w:val="en-US"/>
        </w:rPr>
        <w:t>they need to be able to represent (re-present) the outcome of the activity</w:t>
      </w:r>
      <w:r w:rsidR="001B5DD5" w:rsidRPr="00B65974">
        <w:rPr>
          <w:rFonts w:ascii="Times New Roman" w:hAnsi="Times New Roman" w:cs="Times New Roman"/>
          <w:lang w:val="en-US"/>
        </w:rPr>
        <w:t xml:space="preserve"> as an authoritative choice, appropriately reached and announced through the expected processes; in this way, the outcome of the contest is ‘enacted’ (Weick 1979).</w:t>
      </w:r>
    </w:p>
    <w:p w14:paraId="4F54AFE2" w14:textId="77777777" w:rsidR="004D1B63" w:rsidRPr="00B65974" w:rsidRDefault="004D1B63" w:rsidP="00F61C6B">
      <w:pPr>
        <w:rPr>
          <w:rFonts w:ascii="Times New Roman" w:hAnsi="Times New Roman" w:cs="Times New Roman"/>
          <w:lang w:val="en-US"/>
        </w:rPr>
      </w:pPr>
    </w:p>
    <w:p w14:paraId="079649FE" w14:textId="507934E7" w:rsidR="00D86FBD" w:rsidRPr="00B65974" w:rsidRDefault="00D86FBD" w:rsidP="00F61C6B">
      <w:pPr>
        <w:rPr>
          <w:rFonts w:ascii="Times New Roman" w:hAnsi="Times New Roman" w:cs="Times New Roman"/>
          <w:lang w:val="en-US"/>
        </w:rPr>
      </w:pPr>
      <w:r w:rsidRPr="00B65974">
        <w:rPr>
          <w:rFonts w:ascii="Times New Roman" w:hAnsi="Times New Roman" w:cs="Times New Roman"/>
          <w:lang w:val="en-US"/>
        </w:rPr>
        <w:t>So t</w:t>
      </w:r>
      <w:r w:rsidR="004D1B63" w:rsidRPr="00B65974">
        <w:rPr>
          <w:rFonts w:ascii="Times New Roman" w:hAnsi="Times New Roman" w:cs="Times New Roman"/>
          <w:lang w:val="en-US"/>
        </w:rPr>
        <w:t>he reification of central authority as ‘the state’ or ‘the government’  (or in popular usage, ‘They’)</w:t>
      </w:r>
      <w:r w:rsidRPr="00B65974">
        <w:rPr>
          <w:rFonts w:ascii="Times New Roman" w:hAnsi="Times New Roman" w:cs="Times New Roman"/>
          <w:lang w:val="en-US"/>
        </w:rPr>
        <w:t xml:space="preserve"> becomes part of the practice of governing.  It is vaguely linked to the rituals of choice in government whi</w:t>
      </w:r>
      <w:r w:rsidR="00204139" w:rsidRPr="00B65974">
        <w:rPr>
          <w:rFonts w:ascii="Times New Roman" w:hAnsi="Times New Roman" w:cs="Times New Roman"/>
          <w:lang w:val="en-US"/>
        </w:rPr>
        <w:t>ch produce ‘decisions’, so</w:t>
      </w:r>
      <w:r w:rsidRPr="00B65974">
        <w:rPr>
          <w:rFonts w:ascii="Times New Roman" w:hAnsi="Times New Roman" w:cs="Times New Roman"/>
          <w:lang w:val="en-US"/>
        </w:rPr>
        <w:t xml:space="preserve"> that evident practice is assumed to be the result of a decision</w:t>
      </w:r>
      <w:r w:rsidR="00204139" w:rsidRPr="00B65974">
        <w:rPr>
          <w:rFonts w:ascii="Times New Roman" w:hAnsi="Times New Roman" w:cs="Times New Roman"/>
          <w:lang w:val="en-US"/>
        </w:rPr>
        <w:t xml:space="preserve">, </w:t>
      </w:r>
      <w:r w:rsidRPr="00B65974">
        <w:rPr>
          <w:rFonts w:ascii="Times New Roman" w:hAnsi="Times New Roman" w:cs="Times New Roman"/>
          <w:lang w:val="en-US"/>
        </w:rPr>
        <w:t>even if proof of the decision is not sought at the time and even a subsequent official inquiry m</w:t>
      </w:r>
      <w:r w:rsidR="00D616AF" w:rsidRPr="00B65974">
        <w:rPr>
          <w:rFonts w:ascii="Times New Roman" w:hAnsi="Times New Roman" w:cs="Times New Roman"/>
          <w:lang w:val="en-US"/>
        </w:rPr>
        <w:t>a</w:t>
      </w:r>
      <w:r w:rsidRPr="00B65974">
        <w:rPr>
          <w:rFonts w:ascii="Times New Roman" w:hAnsi="Times New Roman" w:cs="Times New Roman"/>
          <w:lang w:val="en-US"/>
        </w:rPr>
        <w:t>y</w:t>
      </w:r>
      <w:r w:rsidR="00204139" w:rsidRPr="00B65974">
        <w:rPr>
          <w:rFonts w:ascii="Times New Roman" w:hAnsi="Times New Roman" w:cs="Times New Roman"/>
          <w:lang w:val="en-US"/>
        </w:rPr>
        <w:t xml:space="preserve"> have difficulty in discovering any decision.  But the belief in choice by higher authority is stronger than the proof of its existence.</w:t>
      </w:r>
    </w:p>
    <w:p w14:paraId="09DD0246" w14:textId="77777777" w:rsidR="00D86FBD" w:rsidRPr="00B65974" w:rsidRDefault="00D86FBD" w:rsidP="00F61C6B">
      <w:pPr>
        <w:rPr>
          <w:rFonts w:ascii="Times New Roman" w:hAnsi="Times New Roman" w:cs="Times New Roman"/>
          <w:lang w:val="en-US"/>
        </w:rPr>
      </w:pPr>
    </w:p>
    <w:p w14:paraId="6D64922B" w14:textId="4F72CC6E" w:rsidR="00D86FBD" w:rsidRPr="00B65974" w:rsidRDefault="00D86FBD" w:rsidP="00204139">
      <w:pPr>
        <w:ind w:left="567" w:right="567"/>
        <w:jc w:val="both"/>
        <w:rPr>
          <w:rFonts w:ascii="Times New Roman" w:hAnsi="Times New Roman" w:cs="Times New Roman"/>
          <w:lang w:val="en-US"/>
        </w:rPr>
      </w:pPr>
      <w:r w:rsidRPr="00B65974">
        <w:rPr>
          <w:rFonts w:ascii="Times New Roman" w:hAnsi="Times New Roman" w:cs="Times New Roman"/>
          <w:lang w:val="en-US"/>
        </w:rPr>
        <w:lastRenderedPageBreak/>
        <w:t>It is hard to imagine a society with modern Western ideology that would not require a well-elaborated and reinforced myth of intentional choice through politics, both to sustain a semblance of social orderliness and meaning and to facilitate change. (March and Olsen 1989: 52</w:t>
      </w:r>
    </w:p>
    <w:p w14:paraId="2D01D285" w14:textId="77777777" w:rsidR="00204139" w:rsidRPr="00B65974" w:rsidRDefault="00204139" w:rsidP="00F61C6B">
      <w:pPr>
        <w:rPr>
          <w:rFonts w:ascii="Times New Roman" w:hAnsi="Times New Roman" w:cs="Times New Roman"/>
          <w:lang w:val="en-US"/>
        </w:rPr>
      </w:pPr>
    </w:p>
    <w:p w14:paraId="39F5FAC7" w14:textId="002E552E" w:rsidR="00204139" w:rsidRPr="00B65974" w:rsidRDefault="00204139" w:rsidP="00F61C6B">
      <w:pPr>
        <w:rPr>
          <w:rFonts w:ascii="Times New Roman" w:hAnsi="Times New Roman" w:cs="Times New Roman"/>
          <w:lang w:val="en-US"/>
        </w:rPr>
      </w:pPr>
      <w:r w:rsidRPr="00B65974">
        <w:rPr>
          <w:rFonts w:ascii="Times New Roman" w:hAnsi="Times New Roman" w:cs="Times New Roman"/>
          <w:lang w:val="en-US"/>
        </w:rPr>
        <w:t>The concept of a coherent central authority as the so</w:t>
      </w:r>
      <w:r w:rsidR="001F58BC" w:rsidRPr="00B65974">
        <w:rPr>
          <w:rFonts w:ascii="Times New Roman" w:hAnsi="Times New Roman" w:cs="Times New Roman"/>
          <w:lang w:val="en-US"/>
        </w:rPr>
        <w:t xml:space="preserve">urce of direction in governing </w:t>
      </w:r>
      <w:r w:rsidRPr="00B65974">
        <w:rPr>
          <w:rFonts w:ascii="Times New Roman" w:hAnsi="Times New Roman" w:cs="Times New Roman"/>
          <w:lang w:val="en-US"/>
        </w:rPr>
        <w:t>has to be seen as a myth, which is (in Yanow’s words) ‘a narrative created and believed by a group of people which distracts attention from a puzzling part of their reality’ (1996: 191)</w:t>
      </w:r>
      <w:r w:rsidR="00034D48" w:rsidRPr="00B65974">
        <w:rPr>
          <w:rFonts w:ascii="Times New Roman" w:hAnsi="Times New Roman" w:cs="Times New Roman"/>
          <w:lang w:val="en-US"/>
        </w:rPr>
        <w:t>.  It sustains a discourse about governing which makes the process meaningful and valid, and the actions of the participants appropriate.  It is effective because it is not openly contested, and it is not contested because it is needed to validate the outcome of practice.</w:t>
      </w:r>
    </w:p>
    <w:p w14:paraId="6C278601" w14:textId="77777777" w:rsidR="00034D48" w:rsidRPr="00B65974" w:rsidRDefault="00034D48" w:rsidP="00F61C6B">
      <w:pPr>
        <w:rPr>
          <w:rFonts w:ascii="Times New Roman" w:hAnsi="Times New Roman" w:cs="Times New Roman"/>
          <w:lang w:val="en-US"/>
        </w:rPr>
      </w:pPr>
    </w:p>
    <w:p w14:paraId="434CD17E" w14:textId="05C26352" w:rsidR="00034D48" w:rsidRPr="00B65974" w:rsidRDefault="00843653" w:rsidP="00F61C6B">
      <w:pPr>
        <w:rPr>
          <w:rFonts w:ascii="Times New Roman" w:hAnsi="Times New Roman" w:cs="Times New Roman"/>
          <w:lang w:val="en-US"/>
        </w:rPr>
      </w:pPr>
      <w:r w:rsidRPr="00B65974">
        <w:rPr>
          <w:rFonts w:ascii="Times New Roman" w:hAnsi="Times New Roman" w:cs="Times New Roman"/>
          <w:lang w:val="en-US"/>
        </w:rPr>
        <w:t>The questio</w:t>
      </w:r>
      <w:r w:rsidR="005A5CA3" w:rsidRPr="00B65974">
        <w:rPr>
          <w:rFonts w:ascii="Times New Roman" w:hAnsi="Times New Roman" w:cs="Times New Roman"/>
          <w:lang w:val="en-US"/>
        </w:rPr>
        <w:t xml:space="preserve">n that </w:t>
      </w:r>
      <w:r w:rsidR="001F58BC" w:rsidRPr="00B65974">
        <w:rPr>
          <w:rFonts w:ascii="Times New Roman" w:hAnsi="Times New Roman" w:cs="Times New Roman"/>
          <w:lang w:val="en-US"/>
        </w:rPr>
        <w:t>remains is how the discourse of academic inquiry relates to the process of governing</w:t>
      </w:r>
      <w:r w:rsidR="005A5CA3" w:rsidRPr="00B65974">
        <w:rPr>
          <w:rFonts w:ascii="Times New Roman" w:hAnsi="Times New Roman" w:cs="Times New Roman"/>
          <w:lang w:val="en-US"/>
        </w:rPr>
        <w:t>, and in particular, how the conceptualization of central authority (‘the state’ or ‘the government’) relates to this process of meaning-making in governing</w:t>
      </w:r>
      <w:r w:rsidR="001F58BC" w:rsidRPr="00B65974">
        <w:rPr>
          <w:rFonts w:ascii="Times New Roman" w:hAnsi="Times New Roman" w:cs="Times New Roman"/>
          <w:lang w:val="en-US"/>
        </w:rPr>
        <w:t>.</w:t>
      </w:r>
      <w:r w:rsidR="005A5CA3" w:rsidRPr="00B65974">
        <w:rPr>
          <w:rFonts w:ascii="Times New Roman" w:hAnsi="Times New Roman" w:cs="Times New Roman"/>
          <w:lang w:val="en-US"/>
        </w:rPr>
        <w:t xml:space="preserve"> Here, there appears not to be a ‘level playing field’: t</w:t>
      </w:r>
      <w:r w:rsidRPr="00B65974">
        <w:rPr>
          <w:rFonts w:ascii="Times New Roman" w:hAnsi="Times New Roman" w:cs="Times New Roman"/>
          <w:lang w:val="en-US"/>
        </w:rPr>
        <w:t xml:space="preserve">he practitioners can use the ‘state idea’ as a functional myth, a rhetorical device that allows useful activity to proceed, but academic researchers claim to be analyzing </w:t>
      </w:r>
      <w:r w:rsidR="00B6309C" w:rsidRPr="00B65974">
        <w:rPr>
          <w:rFonts w:ascii="Times New Roman" w:hAnsi="Times New Roman" w:cs="Times New Roman"/>
          <w:lang w:val="en-US"/>
        </w:rPr>
        <w:t>governing on the basis of empirical evidence and conceptual clarity.</w:t>
      </w:r>
    </w:p>
    <w:p w14:paraId="2F28E05D" w14:textId="77777777" w:rsidR="00680F0A" w:rsidRPr="00B65974" w:rsidRDefault="00680F0A" w:rsidP="00F61C6B">
      <w:pPr>
        <w:rPr>
          <w:rFonts w:ascii="Times New Roman" w:hAnsi="Times New Roman" w:cs="Times New Roman"/>
          <w:lang w:val="en-US"/>
        </w:rPr>
      </w:pPr>
    </w:p>
    <w:p w14:paraId="25328E4D" w14:textId="3EE3D877" w:rsidR="00D86FBD" w:rsidRPr="00B65974" w:rsidRDefault="00B86AB1" w:rsidP="00F61C6B">
      <w:pPr>
        <w:rPr>
          <w:rFonts w:ascii="Times New Roman" w:hAnsi="Times New Roman" w:cs="Times New Roman"/>
          <w:lang w:val="en-US"/>
        </w:rPr>
      </w:pPr>
      <w:r w:rsidRPr="00B65974">
        <w:rPr>
          <w:rFonts w:ascii="Times New Roman" w:hAnsi="Times New Roman" w:cs="Times New Roman"/>
          <w:lang w:val="en-US"/>
        </w:rPr>
        <w:t xml:space="preserve">Academic discussion has tended to assume the existence of some form of central authority, even if it was not quite clear what it consisted of or how it operated.  </w:t>
      </w:r>
      <w:r w:rsidR="00C03087" w:rsidRPr="00B65974">
        <w:rPr>
          <w:rFonts w:ascii="Times New Roman" w:hAnsi="Times New Roman" w:cs="Times New Roman"/>
          <w:lang w:val="en-US"/>
        </w:rPr>
        <w:t xml:space="preserve"> Davis et al (1993: 24-5), for instance, demonstrate the existence of ‘the Australian state’ by listing official institutions, beginning with the legislature and executive, and trailing away through increasingly less-official bodies such as universities, and ending up with a category of ‘semi-state institutions’ including ‘pressure groups’</w:t>
      </w:r>
      <w:r w:rsidR="009B4E48" w:rsidRPr="00B65974">
        <w:rPr>
          <w:rFonts w:ascii="Times New Roman" w:hAnsi="Times New Roman" w:cs="Times New Roman"/>
          <w:lang w:val="en-US"/>
        </w:rPr>
        <w:t>, ‘media’ and ‘policy networks’, and go on to discuss the ‘functions’ of the state: this organisational category becomes an actor.  The</w:t>
      </w:r>
      <w:r w:rsidR="008B0F58" w:rsidRPr="00B65974">
        <w:rPr>
          <w:rFonts w:ascii="Times New Roman" w:hAnsi="Times New Roman" w:cs="Times New Roman"/>
          <w:lang w:val="en-US"/>
        </w:rPr>
        <w:t xml:space="preserve"> language used reinforces the assumptions of the</w:t>
      </w:r>
      <w:r w:rsidR="009B4E48" w:rsidRPr="00B65974">
        <w:rPr>
          <w:rFonts w:ascii="Times New Roman" w:hAnsi="Times New Roman" w:cs="Times New Roman"/>
          <w:lang w:val="en-US"/>
        </w:rPr>
        <w:t xml:space="preserve"> </w:t>
      </w:r>
      <w:r w:rsidR="008B0F58" w:rsidRPr="00B65974">
        <w:rPr>
          <w:rFonts w:ascii="Times New Roman" w:hAnsi="Times New Roman" w:cs="Times New Roman"/>
          <w:lang w:val="en-US"/>
        </w:rPr>
        <w:t>model: activities identifies as official are deemed to be the work of ‘the state’, the result of choices by ‘decision-makers’ to achieve some beneficial outcome.  Even those strands of academic discourse which challenge the empirical accuracy of this presentation (e.g. the ‘public choice’ school) accept it as a normative model</w:t>
      </w:r>
      <w:r w:rsidR="00017890" w:rsidRPr="00B65974">
        <w:rPr>
          <w:rFonts w:ascii="Times New Roman" w:hAnsi="Times New Roman" w:cs="Times New Roman"/>
          <w:lang w:val="en-US"/>
        </w:rPr>
        <w:t xml:space="preserve">: they accept the idea of a distinct, authoritative and instrumental body, they just want it to do less.  </w:t>
      </w:r>
    </w:p>
    <w:p w14:paraId="6C7E287B" w14:textId="77777777" w:rsidR="00017890" w:rsidRPr="00B65974" w:rsidRDefault="00017890" w:rsidP="00F61C6B">
      <w:pPr>
        <w:rPr>
          <w:rFonts w:ascii="Times New Roman" w:hAnsi="Times New Roman" w:cs="Times New Roman"/>
          <w:lang w:val="en-US"/>
        </w:rPr>
      </w:pPr>
    </w:p>
    <w:p w14:paraId="7E4D2B68" w14:textId="094AE19E" w:rsidR="00017890" w:rsidRPr="00B65974" w:rsidRDefault="000558F1" w:rsidP="00F61C6B">
      <w:pPr>
        <w:rPr>
          <w:rFonts w:ascii="Times New Roman" w:hAnsi="Times New Roman" w:cs="Times New Roman"/>
          <w:lang w:val="en-US"/>
        </w:rPr>
      </w:pPr>
      <w:r w:rsidRPr="00B65974">
        <w:rPr>
          <w:rFonts w:ascii="Times New Roman" w:hAnsi="Times New Roman" w:cs="Times New Roman"/>
          <w:lang w:val="en-US"/>
        </w:rPr>
        <w:t>The challenge to the ‘state idea’ as a concept has two distinct but complementary elements.  The first is the challenge to the imagery of a central actor and a single, functional lo</w:t>
      </w:r>
      <w:r w:rsidR="00964507" w:rsidRPr="00B65974">
        <w:rPr>
          <w:rFonts w:ascii="Times New Roman" w:hAnsi="Times New Roman" w:cs="Times New Roman"/>
          <w:lang w:val="en-US"/>
        </w:rPr>
        <w:t>gic.  This (as we have seen) has been a sort of long-running counterpoint in political science but became more prominent in the last decades of the 20</w:t>
      </w:r>
      <w:r w:rsidR="00964507" w:rsidRPr="00B65974">
        <w:rPr>
          <w:rFonts w:ascii="Times New Roman" w:hAnsi="Times New Roman" w:cs="Times New Roman"/>
          <w:vertAlign w:val="superscript"/>
          <w:lang w:val="en-US"/>
        </w:rPr>
        <w:t>th</w:t>
      </w:r>
      <w:r w:rsidR="00964507" w:rsidRPr="00B65974">
        <w:rPr>
          <w:rFonts w:ascii="Times New Roman" w:hAnsi="Times New Roman" w:cs="Times New Roman"/>
          <w:lang w:val="en-US"/>
        </w:rPr>
        <w:t xml:space="preserve"> century, and was by a rather different critique from the ‘governmentality’ school, which pointed to the way that governing was ‘put together’ by multiple hands, extending well beyond the formal structures and functional logics of ‘the government’.</w:t>
      </w:r>
    </w:p>
    <w:p w14:paraId="1E204C3E" w14:textId="77777777" w:rsidR="00964507" w:rsidRPr="00B65974" w:rsidRDefault="00964507" w:rsidP="00964507">
      <w:pPr>
        <w:rPr>
          <w:rFonts w:ascii="Times New Roman" w:hAnsi="Times New Roman" w:cs="Times New Roman"/>
        </w:rPr>
      </w:pPr>
    </w:p>
    <w:p w14:paraId="5819B340" w14:textId="45BFD24B" w:rsidR="00964507" w:rsidRPr="00B65974" w:rsidRDefault="00964507" w:rsidP="00964507">
      <w:pPr>
        <w:ind w:left="851" w:right="823"/>
        <w:jc w:val="both"/>
        <w:rPr>
          <w:rFonts w:ascii="Times New Roman" w:hAnsi="Times New Roman" w:cs="Times New Roman"/>
        </w:rPr>
      </w:pPr>
      <w:r w:rsidRPr="00B65974">
        <w:rPr>
          <w:rFonts w:ascii="Times New Roman" w:hAnsi="Times New Roman" w:cs="Times New Roman"/>
        </w:rPr>
        <w:t xml:space="preserve">To the extent that the modern state ‘rules’, it does so on the basis of an elaborate network of relations formed among the complex of </w:t>
      </w:r>
      <w:r w:rsidRPr="00B65974">
        <w:rPr>
          <w:rFonts w:ascii="Times New Roman" w:hAnsi="Times New Roman" w:cs="Times New Roman"/>
        </w:rPr>
        <w:lastRenderedPageBreak/>
        <w:t>institutions, organizations a</w:t>
      </w:r>
      <w:r w:rsidR="00CC76F5" w:rsidRPr="00B65974">
        <w:rPr>
          <w:rFonts w:ascii="Times New Roman" w:hAnsi="Times New Roman" w:cs="Times New Roman"/>
        </w:rPr>
        <w:t xml:space="preserve">nd apparatuses that make it up, </w:t>
      </w:r>
      <w:r w:rsidRPr="00B65974">
        <w:rPr>
          <w:rFonts w:ascii="Times New Roman" w:hAnsi="Times New Roman" w:cs="Times New Roman"/>
        </w:rPr>
        <w:t>and</w:t>
      </w:r>
      <w:r w:rsidR="00CC76F5" w:rsidRPr="00B65974">
        <w:rPr>
          <w:rFonts w:ascii="Times New Roman" w:hAnsi="Times New Roman" w:cs="Times New Roman"/>
        </w:rPr>
        <w:t xml:space="preserve"> </w:t>
      </w:r>
      <w:r w:rsidRPr="00B65974">
        <w:rPr>
          <w:rFonts w:ascii="Times New Roman" w:hAnsi="Times New Roman" w:cs="Times New Roman"/>
        </w:rPr>
        <w:t>between state and non-state institutions.   (Rose and Miller 1992: 176)</w:t>
      </w:r>
    </w:p>
    <w:p w14:paraId="7951DC06" w14:textId="77777777" w:rsidR="00964507" w:rsidRPr="00B65974" w:rsidRDefault="00964507" w:rsidP="00CC76F5">
      <w:pPr>
        <w:ind w:right="823"/>
        <w:jc w:val="both"/>
        <w:rPr>
          <w:rFonts w:ascii="Times New Roman" w:hAnsi="Times New Roman" w:cs="Times New Roman"/>
        </w:rPr>
      </w:pPr>
    </w:p>
    <w:p w14:paraId="5472D215" w14:textId="001EDB5F" w:rsidR="00964507" w:rsidRPr="00B65974" w:rsidRDefault="00CC76F5" w:rsidP="00964507">
      <w:pPr>
        <w:rPr>
          <w:rFonts w:ascii="Times New Roman" w:hAnsi="Times New Roman" w:cs="Times New Roman"/>
        </w:rPr>
      </w:pPr>
      <w:r w:rsidRPr="00B65974">
        <w:rPr>
          <w:rFonts w:ascii="Times New Roman" w:hAnsi="Times New Roman" w:cs="Times New Roman"/>
        </w:rPr>
        <w:t>So governing is not the work of</w:t>
      </w:r>
      <w:r w:rsidR="00964507" w:rsidRPr="00B65974">
        <w:rPr>
          <w:rFonts w:ascii="Times New Roman" w:hAnsi="Times New Roman" w:cs="Times New Roman"/>
        </w:rPr>
        <w:t xml:space="preserve"> ‘a definite and uniform group of institutions’, but</w:t>
      </w:r>
    </w:p>
    <w:p w14:paraId="53F24BDD" w14:textId="77777777" w:rsidR="00964507" w:rsidRPr="00B65974" w:rsidRDefault="00964507" w:rsidP="00964507">
      <w:pPr>
        <w:rPr>
          <w:rFonts w:ascii="Times New Roman" w:hAnsi="Times New Roman" w:cs="Times New Roman"/>
        </w:rPr>
      </w:pPr>
    </w:p>
    <w:p w14:paraId="11554E21" w14:textId="77777777" w:rsidR="00964507" w:rsidRPr="00B65974" w:rsidRDefault="00964507" w:rsidP="00964507">
      <w:pPr>
        <w:ind w:left="851" w:right="1107"/>
        <w:jc w:val="both"/>
        <w:rPr>
          <w:rFonts w:ascii="Times New Roman" w:hAnsi="Times New Roman" w:cs="Times New Roman"/>
        </w:rPr>
      </w:pPr>
      <w:r w:rsidRPr="00B65974">
        <w:rPr>
          <w:rFonts w:ascii="Times New Roman" w:hAnsi="Times New Roman" w:cs="Times New Roman"/>
        </w:rPr>
        <w:t xml:space="preserve">... an inventive, strategic, technical and artful set of ‘assemblages’ fashioned from diverse elements, put together in novel and specific ways, and rationalised in relation to governmental objectives and goals. </w:t>
      </w:r>
      <w:r w:rsidRPr="00B65974">
        <w:rPr>
          <w:rFonts w:ascii="Times New Roman" w:hAnsi="Times New Roman" w:cs="Times New Roman"/>
        </w:rPr>
        <w:tab/>
      </w:r>
      <w:r w:rsidRPr="00B65974">
        <w:rPr>
          <w:rFonts w:ascii="Times New Roman" w:hAnsi="Times New Roman" w:cs="Times New Roman"/>
        </w:rPr>
        <w:tab/>
      </w:r>
      <w:r w:rsidRPr="00B65974">
        <w:rPr>
          <w:rFonts w:ascii="Times New Roman" w:hAnsi="Times New Roman" w:cs="Times New Roman"/>
        </w:rPr>
        <w:tab/>
      </w:r>
      <w:r w:rsidRPr="00B65974">
        <w:rPr>
          <w:rFonts w:ascii="Times New Roman" w:hAnsi="Times New Roman" w:cs="Times New Roman"/>
        </w:rPr>
        <w:tab/>
        <w:t xml:space="preserve">    (Dean and Hindess 1998: 8).</w:t>
      </w:r>
    </w:p>
    <w:p w14:paraId="1C1649F7" w14:textId="77777777" w:rsidR="00964507" w:rsidRPr="00B65974" w:rsidRDefault="00964507" w:rsidP="00F61C6B">
      <w:pPr>
        <w:rPr>
          <w:rFonts w:ascii="Times New Roman" w:hAnsi="Times New Roman" w:cs="Times New Roman"/>
          <w:lang w:val="en-US"/>
        </w:rPr>
      </w:pPr>
    </w:p>
    <w:p w14:paraId="10A31099" w14:textId="5DE0E379" w:rsidR="00964507" w:rsidRPr="00B65974" w:rsidRDefault="00CC76F5" w:rsidP="00F61C6B">
      <w:pPr>
        <w:rPr>
          <w:rFonts w:ascii="Times New Roman" w:hAnsi="Times New Roman" w:cs="Times New Roman"/>
          <w:lang w:val="en-US"/>
        </w:rPr>
      </w:pPr>
      <w:r w:rsidRPr="00B65974">
        <w:rPr>
          <w:rFonts w:ascii="Times New Roman" w:hAnsi="Times New Roman" w:cs="Times New Roman"/>
          <w:lang w:val="en-US"/>
        </w:rPr>
        <w:t>The other challenge came from the ’argumentative turn’ (Fischer and Forester 1993) in policy analysis, which pointed to the multiple and overlapping ways in which participants made sense of governing, and a</w:t>
      </w:r>
      <w:r w:rsidR="00331E58" w:rsidRPr="00B65974">
        <w:rPr>
          <w:rFonts w:ascii="Times New Roman" w:hAnsi="Times New Roman" w:cs="Times New Roman"/>
          <w:lang w:val="en-US"/>
        </w:rPr>
        <w:t>rgued that formal structures have</w:t>
      </w:r>
      <w:r w:rsidRPr="00B65974">
        <w:rPr>
          <w:rFonts w:ascii="Times New Roman" w:hAnsi="Times New Roman" w:cs="Times New Roman"/>
          <w:lang w:val="en-US"/>
        </w:rPr>
        <w:t xml:space="preserve"> to be understood as the product of</w:t>
      </w:r>
      <w:r w:rsidR="006A3CAA" w:rsidRPr="00B65974">
        <w:rPr>
          <w:rFonts w:ascii="Times New Roman" w:hAnsi="Times New Roman" w:cs="Times New Roman"/>
          <w:lang w:val="en-US"/>
        </w:rPr>
        <w:t xml:space="preserve"> part</w:t>
      </w:r>
      <w:r w:rsidR="00331E58" w:rsidRPr="00B65974">
        <w:rPr>
          <w:rFonts w:ascii="Times New Roman" w:hAnsi="Times New Roman" w:cs="Times New Roman"/>
          <w:lang w:val="en-US"/>
        </w:rPr>
        <w:t>icular constructions of meaning.  Consequently, d</w:t>
      </w:r>
      <w:r w:rsidR="006A3CAA" w:rsidRPr="00B65974">
        <w:rPr>
          <w:rFonts w:ascii="Times New Roman" w:hAnsi="Times New Roman" w:cs="Times New Roman"/>
          <w:lang w:val="en-US"/>
        </w:rPr>
        <w:t>iscourses of c</w:t>
      </w:r>
      <w:r w:rsidR="00331E58" w:rsidRPr="00B65974">
        <w:rPr>
          <w:rFonts w:ascii="Times New Roman" w:hAnsi="Times New Roman" w:cs="Times New Roman"/>
          <w:lang w:val="en-US"/>
        </w:rPr>
        <w:t>entral, instrumental action ‘mak</w:t>
      </w:r>
      <w:r w:rsidR="006A3CAA" w:rsidRPr="00B65974">
        <w:rPr>
          <w:rFonts w:ascii="Times New Roman" w:hAnsi="Times New Roman" w:cs="Times New Roman"/>
          <w:lang w:val="en-US"/>
        </w:rPr>
        <w:t xml:space="preserve">e sense’ in in </w:t>
      </w:r>
      <w:r w:rsidR="00331E58" w:rsidRPr="00B65974">
        <w:rPr>
          <w:rFonts w:ascii="Times New Roman" w:hAnsi="Times New Roman" w:cs="Times New Roman"/>
          <w:lang w:val="en-US"/>
        </w:rPr>
        <w:t>some contexts, but in others ar</w:t>
      </w:r>
      <w:r w:rsidR="006A3CAA" w:rsidRPr="00B65974">
        <w:rPr>
          <w:rFonts w:ascii="Times New Roman" w:hAnsi="Times New Roman" w:cs="Times New Roman"/>
          <w:lang w:val="en-US"/>
        </w:rPr>
        <w:t>e overlaid by other, more si</w:t>
      </w:r>
      <w:r w:rsidR="00331E58" w:rsidRPr="00B65974">
        <w:rPr>
          <w:rFonts w:ascii="Times New Roman" w:hAnsi="Times New Roman" w:cs="Times New Roman"/>
          <w:lang w:val="en-US"/>
        </w:rPr>
        <w:t>gnificant framings.  This helps</w:t>
      </w:r>
      <w:r w:rsidR="006A3CAA" w:rsidRPr="00B65974">
        <w:rPr>
          <w:rFonts w:ascii="Times New Roman" w:hAnsi="Times New Roman" w:cs="Times New Roman"/>
          <w:lang w:val="en-US"/>
        </w:rPr>
        <w:t xml:space="preserve"> to explain why the same participants might explain the same activity in quite different ways in different contexts, and </w:t>
      </w:r>
      <w:r w:rsidR="00034D4F" w:rsidRPr="00B65974">
        <w:rPr>
          <w:rFonts w:ascii="Times New Roman" w:hAnsi="Times New Roman" w:cs="Times New Roman"/>
          <w:lang w:val="en-US"/>
        </w:rPr>
        <w:t>why reference to</w:t>
      </w:r>
      <w:r w:rsidR="006A3CAA" w:rsidRPr="00B65974">
        <w:rPr>
          <w:rFonts w:ascii="Times New Roman" w:hAnsi="Times New Roman" w:cs="Times New Roman"/>
          <w:lang w:val="en-US"/>
        </w:rPr>
        <w:t xml:space="preserve"> formations of central</w:t>
      </w:r>
      <w:r w:rsidR="00034D4F" w:rsidRPr="00B65974">
        <w:rPr>
          <w:rFonts w:ascii="Times New Roman" w:hAnsi="Times New Roman" w:cs="Times New Roman"/>
          <w:lang w:val="en-US"/>
        </w:rPr>
        <w:t xml:space="preserve"> authority (‘the state’ or ‘the government’) might be significant in some accounts but absent in others.</w:t>
      </w:r>
    </w:p>
    <w:p w14:paraId="0F5EE33C" w14:textId="77777777" w:rsidR="00342484" w:rsidRPr="00B65974" w:rsidRDefault="00342484" w:rsidP="00F61C6B">
      <w:pPr>
        <w:rPr>
          <w:rFonts w:ascii="Times New Roman" w:hAnsi="Times New Roman" w:cs="Times New Roman"/>
          <w:lang w:val="en-US"/>
        </w:rPr>
      </w:pPr>
    </w:p>
    <w:p w14:paraId="46401E9B" w14:textId="14DA40F2" w:rsidR="00342484" w:rsidRPr="00B65974" w:rsidRDefault="00342484" w:rsidP="00F61C6B">
      <w:pPr>
        <w:rPr>
          <w:rFonts w:ascii="Times New Roman" w:hAnsi="Times New Roman" w:cs="Times New Roman"/>
          <w:lang w:val="en-US"/>
        </w:rPr>
      </w:pPr>
      <w:r w:rsidRPr="00B65974">
        <w:rPr>
          <w:rFonts w:ascii="Times New Roman" w:hAnsi="Times New Roman" w:cs="Times New Roman"/>
          <w:lang w:val="en-US"/>
        </w:rPr>
        <w:t>But this brings us back to the original question: if the way in which public authority is deployed is changing, do we n</w:t>
      </w:r>
      <w:r w:rsidR="009C2E60" w:rsidRPr="00B65974">
        <w:rPr>
          <w:rFonts w:ascii="Times New Roman" w:hAnsi="Times New Roman" w:cs="Times New Roman"/>
          <w:lang w:val="en-US"/>
        </w:rPr>
        <w:t xml:space="preserve">eed a new concept of the state </w:t>
      </w:r>
      <w:r w:rsidRPr="00B65974">
        <w:rPr>
          <w:rFonts w:ascii="Times New Roman" w:hAnsi="Times New Roman" w:cs="Times New Roman"/>
          <w:lang w:val="en-US"/>
        </w:rPr>
        <w:t>?  Perhaps the first th</w:t>
      </w:r>
      <w:r w:rsidR="009C2E60" w:rsidRPr="00B65974">
        <w:rPr>
          <w:rFonts w:ascii="Times New Roman" w:hAnsi="Times New Roman" w:cs="Times New Roman"/>
          <w:lang w:val="en-US"/>
        </w:rPr>
        <w:t>i</w:t>
      </w:r>
      <w:r w:rsidRPr="00B65974">
        <w:rPr>
          <w:rFonts w:ascii="Times New Roman" w:hAnsi="Times New Roman" w:cs="Times New Roman"/>
          <w:lang w:val="en-US"/>
        </w:rPr>
        <w:t xml:space="preserve">ng to be noted is that while concepts are derived from practice, they </w:t>
      </w:r>
      <w:r w:rsidR="009C2E60" w:rsidRPr="00B65974">
        <w:rPr>
          <w:rFonts w:ascii="Times New Roman" w:hAnsi="Times New Roman" w:cs="Times New Roman"/>
          <w:lang w:val="en-US"/>
        </w:rPr>
        <w:t>do not describe it.  The concept of the state is a logical model built around the features that are regarded as distinctive of public authority</w:t>
      </w:r>
      <w:r w:rsidR="00455139" w:rsidRPr="00B65974">
        <w:rPr>
          <w:rFonts w:ascii="Times New Roman" w:hAnsi="Times New Roman" w:cs="Times New Roman"/>
          <w:lang w:val="en-US"/>
        </w:rPr>
        <w:t>, just as the concept of the mar</w:t>
      </w:r>
      <w:r w:rsidR="00FB0EF1" w:rsidRPr="00B65974">
        <w:rPr>
          <w:rFonts w:ascii="Times New Roman" w:hAnsi="Times New Roman" w:cs="Times New Roman"/>
          <w:lang w:val="en-US"/>
        </w:rPr>
        <w:t>ket</w:t>
      </w:r>
      <w:r w:rsidR="00455139" w:rsidRPr="00B65974">
        <w:rPr>
          <w:rFonts w:ascii="Times New Roman" w:hAnsi="Times New Roman" w:cs="Times New Roman"/>
          <w:lang w:val="en-US"/>
        </w:rPr>
        <w:t xml:space="preserve"> is a model built around a logic </w:t>
      </w:r>
      <w:r w:rsidR="00FB0EF1" w:rsidRPr="00B65974">
        <w:rPr>
          <w:rFonts w:ascii="Times New Roman" w:hAnsi="Times New Roman" w:cs="Times New Roman"/>
          <w:lang w:val="en-US"/>
        </w:rPr>
        <w:t xml:space="preserve">of self-regarding exchange.  </w:t>
      </w:r>
      <w:r w:rsidR="00BB5140" w:rsidRPr="00B65974">
        <w:rPr>
          <w:rFonts w:ascii="Times New Roman" w:hAnsi="Times New Roman" w:cs="Times New Roman"/>
          <w:lang w:val="en-US"/>
        </w:rPr>
        <w:t>The way that 20</w:t>
      </w:r>
      <w:r w:rsidR="00BB5140" w:rsidRPr="00B65974">
        <w:rPr>
          <w:rFonts w:ascii="Times New Roman" w:hAnsi="Times New Roman" w:cs="Times New Roman"/>
          <w:vertAlign w:val="superscript"/>
          <w:lang w:val="en-US"/>
        </w:rPr>
        <w:t>th</w:t>
      </w:r>
      <w:r w:rsidR="00BB5140" w:rsidRPr="00B65974">
        <w:rPr>
          <w:rFonts w:ascii="Times New Roman" w:hAnsi="Times New Roman" w:cs="Times New Roman"/>
          <w:lang w:val="en-US"/>
        </w:rPr>
        <w:t xml:space="preserve"> century conceptualization of the state perceived the </w:t>
      </w:r>
      <w:r w:rsidR="00FB0EF1" w:rsidRPr="00B65974">
        <w:rPr>
          <w:rFonts w:ascii="Times New Roman" w:hAnsi="Times New Roman" w:cs="Times New Roman"/>
          <w:lang w:val="en-US"/>
        </w:rPr>
        <w:t xml:space="preserve">distinctive features of public authority </w:t>
      </w:r>
      <w:r w:rsidR="00BB5140" w:rsidRPr="00B65974">
        <w:rPr>
          <w:rFonts w:ascii="Times New Roman" w:hAnsi="Times New Roman" w:cs="Times New Roman"/>
          <w:lang w:val="en-US"/>
        </w:rPr>
        <w:t>reflected</w:t>
      </w:r>
      <w:r w:rsidR="00FB0EF1" w:rsidRPr="00B65974">
        <w:rPr>
          <w:rFonts w:ascii="Times New Roman" w:hAnsi="Times New Roman" w:cs="Times New Roman"/>
          <w:lang w:val="en-US"/>
        </w:rPr>
        <w:t xml:space="preserve"> the </w:t>
      </w:r>
      <w:r w:rsidR="00BB5140" w:rsidRPr="00B65974">
        <w:rPr>
          <w:rFonts w:ascii="Times New Roman" w:hAnsi="Times New Roman" w:cs="Times New Roman"/>
          <w:lang w:val="en-US"/>
        </w:rPr>
        <w:t>main themes of 19th</w:t>
      </w:r>
      <w:r w:rsidR="00FB0EF1" w:rsidRPr="00B65974">
        <w:rPr>
          <w:rFonts w:ascii="Times New Roman" w:hAnsi="Times New Roman" w:cs="Times New Roman"/>
          <w:lang w:val="en-US"/>
        </w:rPr>
        <w:t xml:space="preserve"> century</w:t>
      </w:r>
      <w:r w:rsidR="00BB5140" w:rsidRPr="00B65974">
        <w:rPr>
          <w:rFonts w:ascii="Times New Roman" w:hAnsi="Times New Roman" w:cs="Times New Roman"/>
          <w:lang w:val="en-US"/>
        </w:rPr>
        <w:t xml:space="preserve"> reforms: coherent organisations, clear lines of authority, skilled impartial officials, standard procedures, and the precise application of defined sanctions</w:t>
      </w:r>
      <w:r w:rsidR="00DA583C" w:rsidRPr="00B65974">
        <w:rPr>
          <w:rFonts w:ascii="Times New Roman" w:hAnsi="Times New Roman" w:cs="Times New Roman"/>
          <w:lang w:val="en-US"/>
        </w:rPr>
        <w:t xml:space="preserve"> (see, e.g. Mitchell 1991)</w:t>
      </w:r>
      <w:r w:rsidR="00BB5140" w:rsidRPr="00B65974">
        <w:rPr>
          <w:rFonts w:ascii="Times New Roman" w:hAnsi="Times New Roman" w:cs="Times New Roman"/>
          <w:lang w:val="en-US"/>
        </w:rPr>
        <w:t xml:space="preserve">. </w:t>
      </w:r>
      <w:r w:rsidR="00355159" w:rsidRPr="00B65974">
        <w:rPr>
          <w:rFonts w:ascii="Times New Roman" w:hAnsi="Times New Roman" w:cs="Times New Roman"/>
          <w:lang w:val="en-US"/>
        </w:rPr>
        <w:t>20</w:t>
      </w:r>
      <w:r w:rsidR="00355159" w:rsidRPr="00B65974">
        <w:rPr>
          <w:rFonts w:ascii="Times New Roman" w:hAnsi="Times New Roman" w:cs="Times New Roman"/>
          <w:vertAlign w:val="superscript"/>
          <w:lang w:val="en-US"/>
        </w:rPr>
        <w:t>th</w:t>
      </w:r>
      <w:r w:rsidR="00355159" w:rsidRPr="00B65974">
        <w:rPr>
          <w:rFonts w:ascii="Times New Roman" w:hAnsi="Times New Roman" w:cs="Times New Roman"/>
          <w:lang w:val="en-US"/>
        </w:rPr>
        <w:t xml:space="preserve"> century practice saw a growth in expertise, but also a greater concern for representation, which was reflected in new practices and organizational forms, and in the tendency to </w:t>
      </w:r>
      <w:r w:rsidR="00B45126" w:rsidRPr="00B65974">
        <w:rPr>
          <w:rFonts w:ascii="Times New Roman" w:hAnsi="Times New Roman" w:cs="Times New Roman"/>
          <w:lang w:val="en-US"/>
        </w:rPr>
        <w:t>incorporate these concerns in</w:t>
      </w:r>
      <w:r w:rsidR="00355159" w:rsidRPr="00B65974">
        <w:rPr>
          <w:rFonts w:ascii="Times New Roman" w:hAnsi="Times New Roman" w:cs="Times New Roman"/>
          <w:lang w:val="en-US"/>
        </w:rPr>
        <w:t xml:space="preserve"> terms like ‘the modern state’, ‘the welfare state’ or ‘the modern capitalist state’</w:t>
      </w:r>
      <w:r w:rsidR="009A5C7B" w:rsidRPr="00B65974">
        <w:rPr>
          <w:rFonts w:ascii="Times New Roman" w:hAnsi="Times New Roman" w:cs="Times New Roman"/>
          <w:lang w:val="en-US"/>
        </w:rPr>
        <w:t xml:space="preserve">.  This raised the question of whether these new </w:t>
      </w:r>
      <w:r w:rsidR="00B45126" w:rsidRPr="00B65974">
        <w:rPr>
          <w:rFonts w:ascii="Times New Roman" w:hAnsi="Times New Roman" w:cs="Times New Roman"/>
          <w:lang w:val="en-US"/>
        </w:rPr>
        <w:t>ways of including non-official voices</w:t>
      </w:r>
      <w:r w:rsidR="009A5C7B" w:rsidRPr="00B65974">
        <w:rPr>
          <w:rFonts w:ascii="Times New Roman" w:hAnsi="Times New Roman" w:cs="Times New Roman"/>
          <w:lang w:val="en-US"/>
        </w:rPr>
        <w:t xml:space="preserve"> should be seen as part of the state</w:t>
      </w:r>
      <w:r w:rsidR="00627CD6" w:rsidRPr="00B65974">
        <w:rPr>
          <w:rFonts w:ascii="Times New Roman" w:hAnsi="Times New Roman" w:cs="Times New Roman"/>
          <w:lang w:val="en-US"/>
        </w:rPr>
        <w:t>, but this suggestion was resisted, e.g. in Skocpol’s insistence that ‘the state properly conceived’ consists of a set of administrative, policing and military organizations headed, and more or less well coordinated, by an executive authority’, and that while there might be ‘institutions through which nonstate actors are mobilized to participate in policy implementation’ which could be regarded as part of the ‘overall political system’, they should not be seen as part of the state.</w:t>
      </w:r>
    </w:p>
    <w:p w14:paraId="683A29CD" w14:textId="77777777" w:rsidR="00D924BE" w:rsidRPr="00B65974" w:rsidRDefault="00D924BE" w:rsidP="00F61C6B">
      <w:pPr>
        <w:rPr>
          <w:rFonts w:ascii="Times New Roman" w:hAnsi="Times New Roman" w:cs="Times New Roman"/>
          <w:lang w:val="en-US"/>
        </w:rPr>
      </w:pPr>
    </w:p>
    <w:p w14:paraId="123B7E09" w14:textId="616B888E" w:rsidR="00342484" w:rsidRPr="00B65974" w:rsidRDefault="00D924BE" w:rsidP="00CB158D">
      <w:pPr>
        <w:rPr>
          <w:rFonts w:ascii="Times New Roman" w:hAnsi="Times New Roman" w:cs="Times New Roman"/>
          <w:lang w:val="en-US"/>
        </w:rPr>
      </w:pPr>
      <w:r w:rsidRPr="00B65974">
        <w:rPr>
          <w:rFonts w:ascii="Times New Roman" w:hAnsi="Times New Roman" w:cs="Times New Roman"/>
          <w:lang w:val="en-US"/>
        </w:rPr>
        <w:t xml:space="preserve">The question is whether </w:t>
      </w:r>
      <w:r w:rsidR="00571582" w:rsidRPr="00B65974">
        <w:rPr>
          <w:rFonts w:ascii="Times New Roman" w:hAnsi="Times New Roman" w:cs="Times New Roman"/>
          <w:lang w:val="en-US"/>
        </w:rPr>
        <w:t>we learn much by using</w:t>
      </w:r>
      <w:r w:rsidR="00B34A57" w:rsidRPr="00B65974">
        <w:rPr>
          <w:rFonts w:ascii="Times New Roman" w:hAnsi="Times New Roman" w:cs="Times New Roman"/>
          <w:lang w:val="en-US"/>
        </w:rPr>
        <w:t xml:space="preserve"> ‘state’ and ‘not </w:t>
      </w:r>
      <w:r w:rsidRPr="00B65974">
        <w:rPr>
          <w:rFonts w:ascii="Times New Roman" w:hAnsi="Times New Roman" w:cs="Times New Roman"/>
          <w:lang w:val="en-US"/>
        </w:rPr>
        <w:t xml:space="preserve">state’ as </w:t>
      </w:r>
      <w:r w:rsidR="00571582" w:rsidRPr="00B65974">
        <w:rPr>
          <w:rFonts w:ascii="Times New Roman" w:hAnsi="Times New Roman" w:cs="Times New Roman"/>
          <w:lang w:val="en-US"/>
        </w:rPr>
        <w:t>a sorting frame, allocating ‘actual organizations’ to one box or the other.</w:t>
      </w:r>
      <w:r w:rsidR="00E22DF2" w:rsidRPr="00B65974">
        <w:rPr>
          <w:rFonts w:ascii="Times New Roman" w:hAnsi="Times New Roman" w:cs="Times New Roman"/>
          <w:lang w:val="en-US"/>
        </w:rPr>
        <w:t xml:space="preserve">  As we have seen here, governing commonly involves a wide range of participants from a diversity of organizational bases, official and non-official</w:t>
      </w:r>
      <w:r w:rsidR="00074998" w:rsidRPr="00B65974">
        <w:rPr>
          <w:rFonts w:ascii="Times New Roman" w:hAnsi="Times New Roman" w:cs="Times New Roman"/>
          <w:lang w:val="en-US"/>
        </w:rPr>
        <w:t xml:space="preserve">, drawn together in continuing relationships of mutual dependence.  What might be described as ‘state action’ is the </w:t>
      </w:r>
      <w:r w:rsidR="00074998" w:rsidRPr="00B65974">
        <w:rPr>
          <w:rFonts w:ascii="Times New Roman" w:hAnsi="Times New Roman" w:cs="Times New Roman"/>
          <w:lang w:val="en-US"/>
        </w:rPr>
        <w:lastRenderedPageBreak/>
        <w:t xml:space="preserve">outcome of their interaction.  As Mitchell (1991) would put it, ‘the state’ is an </w:t>
      </w:r>
      <w:r w:rsidR="00074998" w:rsidRPr="00B65974">
        <w:rPr>
          <w:rFonts w:ascii="Times New Roman" w:hAnsi="Times New Roman" w:cs="Times New Roman"/>
          <w:u w:val="single"/>
          <w:lang w:val="en-US"/>
        </w:rPr>
        <w:t>effect</w:t>
      </w:r>
      <w:r w:rsidR="00FC2D83" w:rsidRPr="00B65974">
        <w:rPr>
          <w:rFonts w:ascii="Times New Roman" w:hAnsi="Times New Roman" w:cs="Times New Roman"/>
          <w:lang w:val="en-US"/>
        </w:rPr>
        <w:t xml:space="preserve"> of this</w:t>
      </w:r>
      <w:r w:rsidR="00074998" w:rsidRPr="00B65974">
        <w:rPr>
          <w:rFonts w:ascii="Times New Roman" w:hAnsi="Times New Roman" w:cs="Times New Roman"/>
          <w:lang w:val="en-US"/>
        </w:rPr>
        <w:t xml:space="preserve"> acti</w:t>
      </w:r>
      <w:r w:rsidR="00FC2D83" w:rsidRPr="00B65974">
        <w:rPr>
          <w:rFonts w:ascii="Times New Roman" w:hAnsi="Times New Roman" w:cs="Times New Roman"/>
          <w:lang w:val="en-US"/>
        </w:rPr>
        <w:t>vity, not an actor which</w:t>
      </w:r>
      <w:r w:rsidR="00074998" w:rsidRPr="00B65974">
        <w:rPr>
          <w:rFonts w:ascii="Times New Roman" w:hAnsi="Times New Roman" w:cs="Times New Roman"/>
          <w:lang w:val="en-US"/>
        </w:rPr>
        <w:t xml:space="preserve"> </w:t>
      </w:r>
      <w:r w:rsidR="00FC2D83" w:rsidRPr="00B65974">
        <w:rPr>
          <w:rFonts w:ascii="Times New Roman" w:hAnsi="Times New Roman" w:cs="Times New Roman"/>
          <w:lang w:val="en-US"/>
        </w:rPr>
        <w:t>manufactures</w:t>
      </w:r>
      <w:r w:rsidR="00074998" w:rsidRPr="00B65974">
        <w:rPr>
          <w:rFonts w:ascii="Times New Roman" w:hAnsi="Times New Roman" w:cs="Times New Roman"/>
          <w:lang w:val="en-US"/>
        </w:rPr>
        <w:t xml:space="preserve"> it.</w:t>
      </w:r>
      <w:r w:rsidR="00FC2D83" w:rsidRPr="00B65974">
        <w:rPr>
          <w:rFonts w:ascii="Times New Roman" w:hAnsi="Times New Roman" w:cs="Times New Roman"/>
          <w:lang w:val="en-US"/>
        </w:rPr>
        <w:t xml:space="preserve">  To speak of ‘the state’ is to give meaning to action, to characterize participant and practices in the complex and interactive process of governing in a particular way, attributing the </w:t>
      </w:r>
      <w:r w:rsidR="0011090F" w:rsidRPr="00B65974">
        <w:rPr>
          <w:rFonts w:ascii="Times New Roman" w:hAnsi="Times New Roman" w:cs="Times New Roman"/>
          <w:lang w:val="en-US"/>
        </w:rPr>
        <w:t xml:space="preserve">ordering which emerges from a complex but visible pattern of interaction to a simple but invisible (though universally respected) actor, ‘the state’.  </w:t>
      </w:r>
      <w:r w:rsidR="00CB158D" w:rsidRPr="00B65974">
        <w:rPr>
          <w:rFonts w:ascii="Times New Roman" w:hAnsi="Times New Roman" w:cs="Times New Roman"/>
          <w:lang w:val="en-US"/>
        </w:rPr>
        <w:t>In this way, the ordering is ‘enacted’ (Weick 1979) and achieves its ‘official’ character.</w:t>
      </w:r>
    </w:p>
    <w:p w14:paraId="4552AD99" w14:textId="77777777" w:rsidR="00454B14" w:rsidRPr="00B65974" w:rsidRDefault="00454B14" w:rsidP="00CB158D">
      <w:pPr>
        <w:rPr>
          <w:rFonts w:ascii="Times New Roman" w:hAnsi="Times New Roman" w:cs="Times New Roman"/>
          <w:lang w:val="en-US"/>
        </w:rPr>
      </w:pPr>
    </w:p>
    <w:p w14:paraId="0FDAB1F5" w14:textId="5BA69CB0" w:rsidR="00454B14" w:rsidRPr="00B65974" w:rsidRDefault="00454B14" w:rsidP="00CB158D">
      <w:pPr>
        <w:rPr>
          <w:rFonts w:ascii="Times New Roman" w:hAnsi="Times New Roman" w:cs="Times New Roman"/>
          <w:lang w:val="en-US"/>
        </w:rPr>
      </w:pPr>
      <w:r w:rsidRPr="00B65974">
        <w:rPr>
          <w:rFonts w:ascii="Times New Roman" w:hAnsi="Times New Roman" w:cs="Times New Roman"/>
          <w:lang w:val="en-US"/>
        </w:rPr>
        <w:t>In this perspective, our concern is not ‘is this organization (or actor or practice) part of ‘the state’ ?’, but ‘to what extent, and in what way, is it ‘state-like’ ?</w:t>
      </w:r>
      <w:r w:rsidR="007421EA" w:rsidRPr="00B65974">
        <w:rPr>
          <w:rFonts w:ascii="Times New Roman" w:hAnsi="Times New Roman" w:cs="Times New Roman"/>
          <w:lang w:val="en-US"/>
        </w:rPr>
        <w:t xml:space="preserve">’  This directs our attention to </w:t>
      </w:r>
      <w:r w:rsidR="00F63CB9" w:rsidRPr="00B65974">
        <w:rPr>
          <w:rFonts w:ascii="Times New Roman" w:hAnsi="Times New Roman" w:cs="Times New Roman"/>
          <w:lang w:val="en-US"/>
        </w:rPr>
        <w:t>the characteristics of the phenomenon under examination, and the implied image of ‘the state’.  We are asking not about ‘the thing, the state’ but about ‘the stateness of things’.  This may sound slightly ethereal, but in fact it helps us to focus on the very specific circumstances when it is the stateness of things that is in question – for instance, whether a charity running a support services for the frail elderly should have to follow government accounting rule</w:t>
      </w:r>
      <w:r w:rsidR="00B57A48" w:rsidRPr="00B65974">
        <w:rPr>
          <w:rFonts w:ascii="Times New Roman" w:hAnsi="Times New Roman" w:cs="Times New Roman"/>
          <w:lang w:val="en-US"/>
        </w:rPr>
        <w:t>s, or should people caring for close relatives be paid for doing so, or should a church-run school receiving government funds be allowed to dismiss a teacher solely because she was living with a man to whom she was not married ?  It is when people grapple with cases like these that the meaning and significance of ‘the state’ is made clear.</w:t>
      </w:r>
    </w:p>
    <w:p w14:paraId="71A73E29" w14:textId="77777777" w:rsidR="00B57A48" w:rsidRPr="00B65974" w:rsidRDefault="00B57A48" w:rsidP="00CB158D">
      <w:pPr>
        <w:rPr>
          <w:rFonts w:ascii="Times New Roman" w:hAnsi="Times New Roman" w:cs="Times New Roman"/>
          <w:lang w:val="en-US"/>
        </w:rPr>
      </w:pPr>
    </w:p>
    <w:p w14:paraId="3C0978E7" w14:textId="7E904D02" w:rsidR="00B57A48" w:rsidRPr="00B65974" w:rsidRDefault="00B57A48" w:rsidP="00CB158D">
      <w:pPr>
        <w:rPr>
          <w:rFonts w:ascii="Times New Roman" w:hAnsi="Times New Roman" w:cs="Times New Roman"/>
          <w:lang w:val="en-US"/>
        </w:rPr>
      </w:pPr>
      <w:r w:rsidRPr="00B65974">
        <w:rPr>
          <w:rFonts w:ascii="Times New Roman" w:hAnsi="Times New Roman" w:cs="Times New Roman"/>
          <w:lang w:val="en-US"/>
        </w:rPr>
        <w:t>The answer to our original question, then, is that perhaps what we need is not a better concept of the state, but a better understanding of the nature of the concept, and the part it plays in the achievement of governing.   This would involve shifting the focus of attention from prior categories to actual practices and participants, and the</w:t>
      </w:r>
      <w:r w:rsidR="00D526B9" w:rsidRPr="00B65974">
        <w:rPr>
          <w:rFonts w:ascii="Times New Roman" w:hAnsi="Times New Roman" w:cs="Times New Roman"/>
          <w:lang w:val="en-US"/>
        </w:rPr>
        <w:t xml:space="preserve"> ways in which participants invoke concepts in order to achieve governing by appropriate sense-making.</w:t>
      </w:r>
    </w:p>
    <w:p w14:paraId="105E01E5" w14:textId="77777777" w:rsidR="00CB158D" w:rsidRPr="00B65974" w:rsidRDefault="00CB158D" w:rsidP="00CB158D">
      <w:pPr>
        <w:rPr>
          <w:rFonts w:ascii="Times New Roman" w:hAnsi="Times New Roman" w:cs="Times New Roman"/>
          <w:lang w:val="en-US"/>
        </w:rPr>
      </w:pPr>
    </w:p>
    <w:p w14:paraId="4F944A4E" w14:textId="75629D34" w:rsidR="00631190" w:rsidRPr="00B65974" w:rsidRDefault="00631190">
      <w:pPr>
        <w:rPr>
          <w:rFonts w:ascii="Times New Roman" w:hAnsi="Times New Roman" w:cs="Times New Roman"/>
          <w:lang w:val="en-US"/>
        </w:rPr>
      </w:pPr>
    </w:p>
    <w:p w14:paraId="45384B35" w14:textId="77777777" w:rsidR="00B65974" w:rsidRDefault="00B65974">
      <w:pPr>
        <w:rPr>
          <w:rFonts w:ascii="Times New Roman" w:hAnsi="Times New Roman" w:cs="Times New Roman"/>
          <w:lang w:val="en-US"/>
        </w:rPr>
      </w:pPr>
      <w:r>
        <w:rPr>
          <w:rFonts w:ascii="Times New Roman" w:hAnsi="Times New Roman" w:cs="Times New Roman"/>
          <w:lang w:val="en-US"/>
        </w:rPr>
        <w:br w:type="page"/>
      </w:r>
    </w:p>
    <w:p w14:paraId="2DADE641" w14:textId="26CDEE36" w:rsidR="007063F4" w:rsidRPr="00B65974" w:rsidRDefault="007063F4" w:rsidP="007242DB">
      <w:pPr>
        <w:rPr>
          <w:rFonts w:ascii="Times New Roman" w:hAnsi="Times New Roman" w:cs="Times New Roman"/>
          <w:lang w:val="en-US"/>
        </w:rPr>
      </w:pPr>
      <w:r w:rsidRPr="00B65974">
        <w:rPr>
          <w:rFonts w:ascii="Times New Roman" w:hAnsi="Times New Roman" w:cs="Times New Roman"/>
          <w:lang w:val="en-US"/>
        </w:rPr>
        <w:lastRenderedPageBreak/>
        <w:t>REFERENCES:</w:t>
      </w:r>
    </w:p>
    <w:p w14:paraId="69A38EA5" w14:textId="77777777" w:rsidR="007242DB" w:rsidRPr="00B65974" w:rsidRDefault="007242DB" w:rsidP="007242DB">
      <w:pPr>
        <w:rPr>
          <w:rFonts w:ascii="Times New Roman" w:hAnsi="Times New Roman" w:cs="Times New Roman"/>
          <w:lang w:val="en-US"/>
        </w:rPr>
      </w:pPr>
    </w:p>
    <w:p w14:paraId="621BF36A" w14:textId="03671B31" w:rsidR="00E74013" w:rsidRPr="00B65974" w:rsidRDefault="00E74013" w:rsidP="003E681C">
      <w:pPr>
        <w:widowControl w:val="0"/>
        <w:autoSpaceDE w:val="0"/>
        <w:autoSpaceDN w:val="0"/>
        <w:adjustRightInd w:val="0"/>
        <w:spacing w:after="240"/>
        <w:rPr>
          <w:rFonts w:ascii="Times New Roman" w:hAnsi="Times New Roman" w:cs="Times New Roman"/>
          <w:lang w:val="en-US"/>
        </w:rPr>
      </w:pPr>
      <w:r w:rsidRPr="00B65974">
        <w:rPr>
          <w:rFonts w:ascii="Times New Roman" w:hAnsi="Times New Roman" w:cs="Times New Roman"/>
          <w:lang w:val="en-US"/>
        </w:rPr>
        <w:t xml:space="preserve">Abrams, P. 1988 Notes on the difficulty of studying the state, </w:t>
      </w:r>
      <w:r w:rsidRPr="00B65974">
        <w:rPr>
          <w:rFonts w:ascii="Times New Roman" w:hAnsi="Times New Roman" w:cs="Times New Roman"/>
          <w:i/>
          <w:lang w:val="en-US"/>
        </w:rPr>
        <w:t>Journal of Historical Sociology</w:t>
      </w:r>
      <w:r w:rsidRPr="00B65974">
        <w:rPr>
          <w:rFonts w:ascii="Times New Roman" w:hAnsi="Times New Roman" w:cs="Times New Roman"/>
          <w:lang w:val="en-US"/>
        </w:rPr>
        <w:t>,1, 1: 57-89</w:t>
      </w:r>
    </w:p>
    <w:p w14:paraId="1FFA0DAA" w14:textId="77777777" w:rsidR="007063F4" w:rsidRPr="00B65974" w:rsidRDefault="007063F4" w:rsidP="007063F4">
      <w:pPr>
        <w:rPr>
          <w:rFonts w:ascii="Times New Roman" w:hAnsi="Times New Roman" w:cs="Times New Roman"/>
        </w:rPr>
      </w:pPr>
      <w:r w:rsidRPr="00B65974">
        <w:rPr>
          <w:rFonts w:ascii="Times New Roman" w:hAnsi="Times New Roman" w:cs="Times New Roman"/>
        </w:rPr>
        <w:t xml:space="preserve">Bache, I. 2000 Government within governance: network steering in Yorkshire and the Humber, </w:t>
      </w:r>
      <w:r w:rsidRPr="00B65974">
        <w:rPr>
          <w:rFonts w:ascii="Times New Roman" w:hAnsi="Times New Roman" w:cs="Times New Roman"/>
          <w:i/>
        </w:rPr>
        <w:t>Public Administration</w:t>
      </w:r>
      <w:r w:rsidRPr="00B65974">
        <w:rPr>
          <w:rFonts w:ascii="Times New Roman" w:hAnsi="Times New Roman" w:cs="Times New Roman"/>
        </w:rPr>
        <w:t xml:space="preserve"> 78, 3: 575-592</w:t>
      </w:r>
    </w:p>
    <w:p w14:paraId="0738AB17" w14:textId="77777777" w:rsidR="007063F4" w:rsidRPr="00B65974" w:rsidRDefault="007063F4" w:rsidP="007063F4">
      <w:pPr>
        <w:rPr>
          <w:rFonts w:ascii="Times New Roman" w:hAnsi="Times New Roman" w:cs="Times New Roman"/>
        </w:rPr>
      </w:pPr>
    </w:p>
    <w:p w14:paraId="24084CDA" w14:textId="4E577935" w:rsidR="007063F4" w:rsidRPr="00B65974" w:rsidRDefault="007063F4" w:rsidP="007063F4">
      <w:pPr>
        <w:rPr>
          <w:rFonts w:ascii="Times New Roman" w:hAnsi="Times New Roman" w:cs="Times New Roman"/>
        </w:rPr>
      </w:pPr>
      <w:r w:rsidRPr="00B65974">
        <w:rPr>
          <w:rFonts w:ascii="Times New Roman" w:hAnsi="Times New Roman" w:cs="Times New Roman"/>
        </w:rPr>
        <w:t xml:space="preserve">Barrett, S. and Fudge, C.  1981 </w:t>
      </w:r>
      <w:r w:rsidRPr="00B65974">
        <w:rPr>
          <w:rFonts w:ascii="Times New Roman" w:hAnsi="Times New Roman" w:cs="Times New Roman"/>
          <w:i/>
        </w:rPr>
        <w:t>Policy and Action</w:t>
      </w:r>
      <w:r w:rsidRPr="00B65974">
        <w:rPr>
          <w:rFonts w:ascii="Times New Roman" w:hAnsi="Times New Roman" w:cs="Times New Roman"/>
        </w:rPr>
        <w:t>, London, Methuen</w:t>
      </w:r>
    </w:p>
    <w:p w14:paraId="56EB0434" w14:textId="77777777" w:rsidR="007063F4" w:rsidRPr="00B65974" w:rsidRDefault="007063F4" w:rsidP="007063F4">
      <w:pPr>
        <w:rPr>
          <w:rFonts w:ascii="Times New Roman" w:hAnsi="Times New Roman" w:cs="Times New Roman"/>
        </w:rPr>
      </w:pPr>
    </w:p>
    <w:p w14:paraId="110D29BE" w14:textId="77777777" w:rsidR="007063F4" w:rsidRPr="00B65974" w:rsidRDefault="007063F4" w:rsidP="007063F4">
      <w:pPr>
        <w:rPr>
          <w:rFonts w:ascii="Times New Roman" w:hAnsi="Times New Roman" w:cs="Times New Roman"/>
        </w:rPr>
      </w:pPr>
      <w:r w:rsidRPr="00B65974">
        <w:rPr>
          <w:rFonts w:ascii="Times New Roman" w:hAnsi="Times New Roman" w:cs="Times New Roman"/>
        </w:rPr>
        <w:t xml:space="preserve">Bell, S. and Hindmoor, A. 2009 </w:t>
      </w:r>
      <w:r w:rsidRPr="00B65974">
        <w:rPr>
          <w:rFonts w:ascii="Times New Roman" w:hAnsi="Times New Roman" w:cs="Times New Roman"/>
          <w:i/>
        </w:rPr>
        <w:t>Rethinking Governance</w:t>
      </w:r>
      <w:r w:rsidRPr="00B65974">
        <w:rPr>
          <w:rFonts w:ascii="Times New Roman" w:hAnsi="Times New Roman" w:cs="Times New Roman"/>
        </w:rPr>
        <w:t>, Melbourne, Cambridge University Press</w:t>
      </w:r>
    </w:p>
    <w:p w14:paraId="41071240" w14:textId="77777777" w:rsidR="007063F4" w:rsidRPr="00B65974" w:rsidRDefault="007063F4" w:rsidP="007063F4">
      <w:pPr>
        <w:rPr>
          <w:rFonts w:ascii="Times New Roman" w:hAnsi="Times New Roman" w:cs="Times New Roman"/>
        </w:rPr>
      </w:pPr>
    </w:p>
    <w:p w14:paraId="21203814" w14:textId="3678AB7C" w:rsidR="007063F4" w:rsidRPr="00B65974" w:rsidRDefault="007063F4" w:rsidP="007063F4">
      <w:pPr>
        <w:rPr>
          <w:rFonts w:ascii="Times New Roman" w:hAnsi="Times New Roman" w:cs="Times New Roman"/>
        </w:rPr>
      </w:pPr>
      <w:r w:rsidRPr="00B65974">
        <w:rPr>
          <w:rFonts w:ascii="Times New Roman" w:hAnsi="Times New Roman" w:cs="Times New Roman"/>
        </w:rPr>
        <w:t xml:space="preserve">Bevir, M and Rhodes, R.H.W. 2010 </w:t>
      </w:r>
      <w:r w:rsidRPr="00B65974">
        <w:rPr>
          <w:rFonts w:ascii="Times New Roman" w:hAnsi="Times New Roman" w:cs="Times New Roman"/>
          <w:i/>
        </w:rPr>
        <w:t>The State as Cultural practice</w:t>
      </w:r>
      <w:r w:rsidR="00E87931" w:rsidRPr="00B65974">
        <w:rPr>
          <w:rFonts w:ascii="Times New Roman" w:hAnsi="Times New Roman" w:cs="Times New Roman"/>
          <w:i/>
        </w:rPr>
        <w:t xml:space="preserve">, </w:t>
      </w:r>
      <w:r w:rsidR="00E87931" w:rsidRPr="00B65974">
        <w:rPr>
          <w:rFonts w:ascii="Times New Roman" w:hAnsi="Times New Roman" w:cs="Times New Roman"/>
        </w:rPr>
        <w:t>Oxford UK, Oxford University Press</w:t>
      </w:r>
    </w:p>
    <w:p w14:paraId="41F63AFB" w14:textId="77777777" w:rsidR="00E45C70" w:rsidRPr="00B65974" w:rsidRDefault="00E45C70" w:rsidP="007063F4">
      <w:pPr>
        <w:rPr>
          <w:rFonts w:ascii="Times New Roman" w:hAnsi="Times New Roman" w:cs="Times New Roman"/>
        </w:rPr>
      </w:pPr>
    </w:p>
    <w:p w14:paraId="524107B7" w14:textId="77777777" w:rsidR="00E45C70" w:rsidRPr="00B65974" w:rsidRDefault="00E45C70" w:rsidP="00E45C70">
      <w:pPr>
        <w:widowControl w:val="0"/>
        <w:autoSpaceDE w:val="0"/>
        <w:autoSpaceDN w:val="0"/>
        <w:adjustRightInd w:val="0"/>
        <w:rPr>
          <w:rFonts w:ascii="Times New Roman" w:hAnsi="Times New Roman" w:cs="Times New Roman"/>
          <w:lang w:val="en-US"/>
        </w:rPr>
      </w:pPr>
      <w:r w:rsidRPr="00B65974">
        <w:rPr>
          <w:rFonts w:ascii="Times New Roman" w:hAnsi="Times New Roman" w:cs="Times New Roman"/>
          <w:lang w:val="en-US"/>
        </w:rPr>
        <w:t>Buduru, B. and Pal, L.  2008  The Global Panopticon of Governance:</w:t>
      </w:r>
    </w:p>
    <w:p w14:paraId="1E4182BB" w14:textId="1F799A2F" w:rsidR="00E45C70" w:rsidRPr="00B65974" w:rsidRDefault="00E45C70" w:rsidP="00E45C70">
      <w:pPr>
        <w:widowControl w:val="0"/>
        <w:autoSpaceDE w:val="0"/>
        <w:autoSpaceDN w:val="0"/>
        <w:adjustRightInd w:val="0"/>
        <w:rPr>
          <w:rFonts w:ascii="Times New Roman" w:hAnsi="Times New Roman" w:cs="Times New Roman"/>
          <w:lang w:val="en-US"/>
        </w:rPr>
      </w:pPr>
      <w:r w:rsidRPr="00B65974">
        <w:rPr>
          <w:rFonts w:ascii="Times New Roman" w:hAnsi="Times New Roman" w:cs="Times New Roman"/>
          <w:lang w:val="en-US"/>
        </w:rPr>
        <w:t xml:space="preserve">The Measuring, Monitoring, and Disciplining of States, paper presented at the Annual Meetings of the Canadian Political Science Association, Vancouver, BC, June 2008. </w:t>
      </w:r>
    </w:p>
    <w:p w14:paraId="014BE8F0" w14:textId="77777777" w:rsidR="00E87931" w:rsidRPr="00B65974" w:rsidRDefault="00E87931" w:rsidP="007063F4">
      <w:pPr>
        <w:rPr>
          <w:rFonts w:ascii="Times New Roman" w:hAnsi="Times New Roman" w:cs="Times New Roman"/>
        </w:rPr>
      </w:pPr>
    </w:p>
    <w:p w14:paraId="59703245" w14:textId="7FA9F714" w:rsidR="00E87931" w:rsidRPr="00B65974" w:rsidRDefault="00E87931" w:rsidP="007063F4">
      <w:pPr>
        <w:rPr>
          <w:rFonts w:ascii="Times New Roman" w:hAnsi="Times New Roman" w:cs="Times New Roman"/>
        </w:rPr>
      </w:pPr>
      <w:r w:rsidRPr="00B65974">
        <w:rPr>
          <w:rFonts w:ascii="Times New Roman" w:hAnsi="Times New Roman" w:cs="Times New Roman"/>
        </w:rPr>
        <w:t xml:space="preserve">Davidson, A. 1991 </w:t>
      </w:r>
      <w:r w:rsidRPr="00B65974">
        <w:rPr>
          <w:rFonts w:ascii="Times New Roman" w:hAnsi="Times New Roman" w:cs="Times New Roman"/>
          <w:i/>
        </w:rPr>
        <w:t>The Invisible State</w:t>
      </w:r>
      <w:r w:rsidRPr="00B65974">
        <w:rPr>
          <w:rFonts w:ascii="Times New Roman" w:hAnsi="Times New Roman" w:cs="Times New Roman"/>
        </w:rPr>
        <w:t>, Cambridge UK, Cambridge University Press</w:t>
      </w:r>
    </w:p>
    <w:p w14:paraId="45997F79" w14:textId="77777777" w:rsidR="00E87931" w:rsidRPr="00B65974" w:rsidRDefault="00E87931" w:rsidP="007063F4">
      <w:pPr>
        <w:rPr>
          <w:rFonts w:ascii="Times New Roman" w:hAnsi="Times New Roman" w:cs="Times New Roman"/>
        </w:rPr>
      </w:pPr>
    </w:p>
    <w:p w14:paraId="476F2FDC" w14:textId="0CD1B2D6" w:rsidR="00E87931" w:rsidRPr="00B65974" w:rsidRDefault="00E87931" w:rsidP="007063F4">
      <w:pPr>
        <w:rPr>
          <w:rFonts w:ascii="Times New Roman" w:hAnsi="Times New Roman" w:cs="Times New Roman"/>
        </w:rPr>
      </w:pPr>
      <w:r w:rsidRPr="00B65974">
        <w:rPr>
          <w:rFonts w:ascii="Times New Roman" w:hAnsi="Times New Roman" w:cs="Times New Roman"/>
        </w:rPr>
        <w:t xml:space="preserve">Davis, G. </w:t>
      </w:r>
      <w:r w:rsidRPr="00B65974">
        <w:rPr>
          <w:rFonts w:ascii="Times New Roman" w:hAnsi="Times New Roman" w:cs="Times New Roman"/>
          <w:i/>
        </w:rPr>
        <w:t>et al</w:t>
      </w:r>
      <w:r w:rsidRPr="00B65974">
        <w:rPr>
          <w:rFonts w:ascii="Times New Roman" w:hAnsi="Times New Roman" w:cs="Times New Roman"/>
        </w:rPr>
        <w:t xml:space="preserve">. 1991 </w:t>
      </w:r>
      <w:r w:rsidRPr="00B65974">
        <w:rPr>
          <w:rFonts w:ascii="Times New Roman" w:hAnsi="Times New Roman" w:cs="Times New Roman"/>
          <w:i/>
        </w:rPr>
        <w:t>Public Policy in Australia</w:t>
      </w:r>
      <w:r w:rsidRPr="00B65974">
        <w:rPr>
          <w:rFonts w:ascii="Times New Roman" w:hAnsi="Times New Roman" w:cs="Times New Roman"/>
        </w:rPr>
        <w:t>, Sydney, Allen and Unwin</w:t>
      </w:r>
    </w:p>
    <w:p w14:paraId="5D01C8A0" w14:textId="77777777" w:rsidR="00E87931" w:rsidRPr="00B65974" w:rsidRDefault="00E87931" w:rsidP="007063F4">
      <w:pPr>
        <w:rPr>
          <w:rFonts w:ascii="Times New Roman" w:hAnsi="Times New Roman" w:cs="Times New Roman"/>
        </w:rPr>
      </w:pPr>
    </w:p>
    <w:p w14:paraId="4753EBE1" w14:textId="77777777" w:rsidR="007063F4" w:rsidRPr="00B65974" w:rsidRDefault="007063F4" w:rsidP="007063F4">
      <w:pPr>
        <w:widowControl w:val="0"/>
        <w:autoSpaceDE w:val="0"/>
        <w:autoSpaceDN w:val="0"/>
        <w:adjustRightInd w:val="0"/>
        <w:rPr>
          <w:rFonts w:ascii="Times New Roman" w:hAnsi="Times New Roman" w:cs="Times New Roman"/>
        </w:rPr>
      </w:pPr>
      <w:r w:rsidRPr="00B65974">
        <w:rPr>
          <w:rFonts w:ascii="Times New Roman" w:hAnsi="Times New Roman" w:cs="Times New Roman"/>
        </w:rPr>
        <w:t xml:space="preserve">Davies, A.F. 1964 </w:t>
      </w:r>
      <w:r w:rsidRPr="00B65974">
        <w:rPr>
          <w:rFonts w:ascii="Times New Roman" w:hAnsi="Times New Roman" w:cs="Times New Roman"/>
          <w:i/>
        </w:rPr>
        <w:t xml:space="preserve">Australian Democracy, </w:t>
      </w:r>
      <w:r w:rsidRPr="00B65974">
        <w:rPr>
          <w:rFonts w:ascii="Times New Roman" w:hAnsi="Times New Roman" w:cs="Times New Roman"/>
        </w:rPr>
        <w:t>Melbourne, Longmans, 2</w:t>
      </w:r>
      <w:r w:rsidRPr="00B65974">
        <w:rPr>
          <w:rFonts w:ascii="Times New Roman" w:hAnsi="Times New Roman" w:cs="Times New Roman"/>
          <w:vertAlign w:val="superscript"/>
        </w:rPr>
        <w:t>nd</w:t>
      </w:r>
      <w:r w:rsidRPr="00B65974">
        <w:rPr>
          <w:rFonts w:ascii="Times New Roman" w:hAnsi="Times New Roman" w:cs="Times New Roman"/>
        </w:rPr>
        <w:t xml:space="preserve"> ed.</w:t>
      </w:r>
    </w:p>
    <w:p w14:paraId="2E77B521" w14:textId="77777777" w:rsidR="007063F4" w:rsidRPr="00B65974" w:rsidRDefault="007063F4" w:rsidP="007063F4">
      <w:pPr>
        <w:widowControl w:val="0"/>
        <w:autoSpaceDE w:val="0"/>
        <w:autoSpaceDN w:val="0"/>
        <w:adjustRightInd w:val="0"/>
        <w:rPr>
          <w:rFonts w:ascii="Times New Roman" w:hAnsi="Times New Roman" w:cs="Times New Roman"/>
        </w:rPr>
      </w:pPr>
    </w:p>
    <w:p w14:paraId="416C820A" w14:textId="77777777" w:rsidR="007063F4" w:rsidRPr="00B65974" w:rsidRDefault="007063F4" w:rsidP="007063F4">
      <w:pPr>
        <w:widowControl w:val="0"/>
        <w:autoSpaceDE w:val="0"/>
        <w:autoSpaceDN w:val="0"/>
        <w:adjustRightInd w:val="0"/>
        <w:rPr>
          <w:rFonts w:ascii="Times New Roman" w:hAnsi="Times New Roman" w:cs="Times New Roman"/>
        </w:rPr>
      </w:pPr>
      <w:r w:rsidRPr="00B65974">
        <w:rPr>
          <w:rFonts w:ascii="Times New Roman" w:hAnsi="Times New Roman" w:cs="Times New Roman"/>
        </w:rPr>
        <w:t xml:space="preserve">Dean, M. and Hindess, B. (eds) 1998 </w:t>
      </w:r>
      <w:r w:rsidRPr="00B65974">
        <w:rPr>
          <w:rFonts w:ascii="Times New Roman" w:hAnsi="Times New Roman" w:cs="Times New Roman"/>
          <w:i/>
        </w:rPr>
        <w:t>Governing Australia</w:t>
      </w:r>
      <w:r w:rsidRPr="00B65974">
        <w:rPr>
          <w:rFonts w:ascii="Times New Roman" w:hAnsi="Times New Roman" w:cs="Times New Roman"/>
        </w:rPr>
        <w:t>, Cambridge UK, Cambridge University Press</w:t>
      </w:r>
    </w:p>
    <w:p w14:paraId="7AC5854F" w14:textId="77777777" w:rsidR="007063F4" w:rsidRPr="00B65974" w:rsidRDefault="007063F4" w:rsidP="007063F4">
      <w:pPr>
        <w:widowControl w:val="0"/>
        <w:autoSpaceDE w:val="0"/>
        <w:autoSpaceDN w:val="0"/>
        <w:adjustRightInd w:val="0"/>
        <w:rPr>
          <w:rFonts w:ascii="Times New Roman" w:hAnsi="Times New Roman" w:cs="Times New Roman"/>
        </w:rPr>
      </w:pPr>
    </w:p>
    <w:p w14:paraId="1BCE4D28" w14:textId="77777777" w:rsidR="007063F4" w:rsidRPr="00B65974" w:rsidRDefault="007063F4" w:rsidP="007063F4">
      <w:pPr>
        <w:widowControl w:val="0"/>
        <w:autoSpaceDE w:val="0"/>
        <w:autoSpaceDN w:val="0"/>
        <w:adjustRightInd w:val="0"/>
        <w:spacing w:after="240"/>
        <w:rPr>
          <w:rFonts w:ascii="Times New Roman" w:hAnsi="Times New Roman" w:cs="Times New Roman"/>
          <w:lang w:val="en-US"/>
        </w:rPr>
      </w:pPr>
      <w:r w:rsidRPr="00B65974">
        <w:rPr>
          <w:rFonts w:ascii="Times New Roman" w:hAnsi="Times New Roman" w:cs="Times New Roman"/>
          <w:lang w:val="en-US"/>
        </w:rPr>
        <w:t xml:space="preserve">Degeling, P., P. Baume and K. Jones. 1993. 'Staging an Official Inquiry for Policy Change: The Case of the Drug Evaluation Review in Australia.' </w:t>
      </w:r>
      <w:r w:rsidRPr="00B65974">
        <w:rPr>
          <w:rFonts w:ascii="Times New Roman" w:hAnsi="Times New Roman" w:cs="Times New Roman"/>
          <w:i/>
          <w:iCs/>
          <w:lang w:val="en-US"/>
        </w:rPr>
        <w:t xml:space="preserve">Policy and Politics </w:t>
      </w:r>
      <w:r w:rsidRPr="00B65974">
        <w:rPr>
          <w:rFonts w:ascii="Times New Roman" w:hAnsi="Times New Roman" w:cs="Times New Roman"/>
          <w:lang w:val="en-US"/>
        </w:rPr>
        <w:t>21: 259-74.</w:t>
      </w:r>
    </w:p>
    <w:p w14:paraId="23D872F6" w14:textId="35A6E1FB" w:rsidR="00E87931" w:rsidRPr="00B65974" w:rsidRDefault="00E87931" w:rsidP="007063F4">
      <w:pPr>
        <w:widowControl w:val="0"/>
        <w:autoSpaceDE w:val="0"/>
        <w:autoSpaceDN w:val="0"/>
        <w:adjustRightInd w:val="0"/>
        <w:rPr>
          <w:rFonts w:ascii="Times New Roman" w:hAnsi="Times New Roman" w:cs="Times New Roman"/>
          <w:i/>
        </w:rPr>
      </w:pPr>
      <w:r w:rsidRPr="00B65974">
        <w:rPr>
          <w:rFonts w:ascii="Times New Roman" w:hAnsi="Times New Roman" w:cs="Times New Roman"/>
        </w:rPr>
        <w:t xml:space="preserve">Feldman, M.S. and March, J.G. 1981 Information as signal and symbol, </w:t>
      </w:r>
      <w:r w:rsidRPr="00B65974">
        <w:rPr>
          <w:rFonts w:ascii="Times New Roman" w:hAnsi="Times New Roman" w:cs="Times New Roman"/>
          <w:i/>
        </w:rPr>
        <w:t>Administrative Science Quarterly</w:t>
      </w:r>
      <w:r w:rsidRPr="00B65974">
        <w:rPr>
          <w:rFonts w:ascii="Times New Roman" w:hAnsi="Times New Roman" w:cs="Times New Roman"/>
        </w:rPr>
        <w:t xml:space="preserve"> 26: 171-186</w:t>
      </w:r>
    </w:p>
    <w:p w14:paraId="205D482E" w14:textId="77777777" w:rsidR="00E87931" w:rsidRPr="00B65974" w:rsidRDefault="00E87931" w:rsidP="007063F4">
      <w:pPr>
        <w:widowControl w:val="0"/>
        <w:autoSpaceDE w:val="0"/>
        <w:autoSpaceDN w:val="0"/>
        <w:adjustRightInd w:val="0"/>
        <w:rPr>
          <w:rFonts w:ascii="Times New Roman" w:hAnsi="Times New Roman" w:cs="Times New Roman"/>
        </w:rPr>
      </w:pPr>
    </w:p>
    <w:p w14:paraId="13207E9F" w14:textId="77777777" w:rsidR="007063F4" w:rsidRPr="00B65974" w:rsidRDefault="007063F4" w:rsidP="007063F4">
      <w:pPr>
        <w:widowControl w:val="0"/>
        <w:autoSpaceDE w:val="0"/>
        <w:autoSpaceDN w:val="0"/>
        <w:adjustRightInd w:val="0"/>
        <w:rPr>
          <w:rFonts w:ascii="Times New Roman" w:hAnsi="Times New Roman" w:cs="Times New Roman"/>
        </w:rPr>
      </w:pPr>
      <w:r w:rsidRPr="00B65974">
        <w:rPr>
          <w:rFonts w:ascii="Times New Roman" w:hAnsi="Times New Roman" w:cs="Times New Roman"/>
        </w:rPr>
        <w:t xml:space="preserve">Foucault, M. 1986 </w:t>
      </w:r>
      <w:r w:rsidRPr="00B65974">
        <w:rPr>
          <w:rFonts w:ascii="Times New Roman" w:hAnsi="Times New Roman" w:cs="Times New Roman"/>
          <w:i/>
        </w:rPr>
        <w:t>History of Sexuality</w:t>
      </w:r>
      <w:r w:rsidRPr="00B65974">
        <w:rPr>
          <w:rFonts w:ascii="Times New Roman" w:hAnsi="Times New Roman" w:cs="Times New Roman"/>
        </w:rPr>
        <w:t>, New York, Pantheon</w:t>
      </w:r>
    </w:p>
    <w:p w14:paraId="60A64E82" w14:textId="77777777" w:rsidR="007063F4" w:rsidRPr="00B65974" w:rsidRDefault="007063F4" w:rsidP="007063F4">
      <w:pPr>
        <w:widowControl w:val="0"/>
        <w:autoSpaceDE w:val="0"/>
        <w:autoSpaceDN w:val="0"/>
        <w:adjustRightInd w:val="0"/>
        <w:rPr>
          <w:rFonts w:ascii="Times New Roman" w:hAnsi="Times New Roman" w:cs="Times New Roman"/>
        </w:rPr>
      </w:pPr>
    </w:p>
    <w:p w14:paraId="13DC3FCB" w14:textId="77777777" w:rsidR="007063F4" w:rsidRPr="00B65974" w:rsidRDefault="007063F4" w:rsidP="007063F4">
      <w:pPr>
        <w:pStyle w:val="Heading3"/>
        <w:shd w:val="clear" w:color="auto" w:fill="FFFFFF"/>
        <w:spacing w:before="0"/>
        <w:rPr>
          <w:rFonts w:ascii="Times New Roman" w:eastAsia="Times New Roman" w:hAnsi="Times New Roman" w:cs="Times New Roman"/>
          <w:b w:val="0"/>
          <w:bCs w:val="0"/>
          <w:i/>
          <w:color w:val="222222"/>
        </w:rPr>
      </w:pPr>
      <w:r w:rsidRPr="00B65974">
        <w:rPr>
          <w:rFonts w:ascii="Times New Roman" w:eastAsia="Times New Roman" w:hAnsi="Times New Roman" w:cs="Times New Roman"/>
          <w:b w:val="0"/>
          <w:bCs w:val="0"/>
          <w:color w:val="222222"/>
        </w:rPr>
        <w:t xml:space="preserve">Goffman, E.  1959  </w:t>
      </w:r>
      <w:r w:rsidRPr="00B65974">
        <w:rPr>
          <w:rFonts w:ascii="Times New Roman" w:eastAsia="Times New Roman" w:hAnsi="Times New Roman" w:cs="Times New Roman"/>
          <w:b w:val="0"/>
          <w:bCs w:val="0"/>
          <w:i/>
          <w:color w:val="222222"/>
        </w:rPr>
        <w:t>The</w:t>
      </w:r>
      <w:r w:rsidRPr="00B65974">
        <w:rPr>
          <w:rStyle w:val="apple-converted-space"/>
          <w:rFonts w:ascii="Times New Roman" w:eastAsia="Times New Roman" w:hAnsi="Times New Roman" w:cs="Times New Roman"/>
          <w:b w:val="0"/>
          <w:bCs w:val="0"/>
          <w:i/>
          <w:color w:val="222222"/>
        </w:rPr>
        <w:t> </w:t>
      </w:r>
      <w:r w:rsidRPr="00B65974">
        <w:rPr>
          <w:rFonts w:ascii="Times New Roman" w:eastAsia="Times New Roman" w:hAnsi="Times New Roman" w:cs="Times New Roman"/>
          <w:b w:val="0"/>
          <w:i/>
          <w:color w:val="000000"/>
        </w:rPr>
        <w:t>presentation</w:t>
      </w:r>
      <w:r w:rsidRPr="00B65974">
        <w:rPr>
          <w:rStyle w:val="apple-converted-space"/>
          <w:rFonts w:ascii="Times New Roman" w:eastAsia="Times New Roman" w:hAnsi="Times New Roman" w:cs="Times New Roman"/>
          <w:b w:val="0"/>
          <w:i/>
          <w:color w:val="000000"/>
        </w:rPr>
        <w:t> </w:t>
      </w:r>
      <w:r w:rsidRPr="00B65974">
        <w:rPr>
          <w:rFonts w:ascii="Times New Roman" w:eastAsia="Times New Roman" w:hAnsi="Times New Roman" w:cs="Times New Roman"/>
          <w:b w:val="0"/>
          <w:bCs w:val="0"/>
          <w:i/>
          <w:color w:val="222222"/>
        </w:rPr>
        <w:t>of</w:t>
      </w:r>
      <w:r w:rsidRPr="00B65974">
        <w:rPr>
          <w:rStyle w:val="apple-converted-space"/>
          <w:rFonts w:ascii="Times New Roman" w:eastAsia="Times New Roman" w:hAnsi="Times New Roman" w:cs="Times New Roman"/>
          <w:b w:val="0"/>
          <w:bCs w:val="0"/>
          <w:i/>
          <w:color w:val="222222"/>
        </w:rPr>
        <w:t> </w:t>
      </w:r>
      <w:r w:rsidRPr="00B65974">
        <w:rPr>
          <w:rFonts w:ascii="Times New Roman" w:eastAsia="Times New Roman" w:hAnsi="Times New Roman" w:cs="Times New Roman"/>
          <w:b w:val="0"/>
          <w:i/>
          <w:color w:val="000000"/>
        </w:rPr>
        <w:t>self</w:t>
      </w:r>
      <w:r w:rsidRPr="00B65974">
        <w:rPr>
          <w:rStyle w:val="apple-converted-space"/>
          <w:rFonts w:ascii="Times New Roman" w:eastAsia="Times New Roman" w:hAnsi="Times New Roman" w:cs="Times New Roman"/>
          <w:b w:val="0"/>
          <w:i/>
          <w:color w:val="000000"/>
        </w:rPr>
        <w:t> </w:t>
      </w:r>
      <w:r w:rsidRPr="00B65974">
        <w:rPr>
          <w:rFonts w:ascii="Times New Roman" w:eastAsia="Times New Roman" w:hAnsi="Times New Roman" w:cs="Times New Roman"/>
          <w:b w:val="0"/>
          <w:bCs w:val="0"/>
          <w:i/>
          <w:color w:val="222222"/>
        </w:rPr>
        <w:t>in everyday life</w:t>
      </w:r>
    </w:p>
    <w:p w14:paraId="038810D6" w14:textId="77777777" w:rsidR="007063F4" w:rsidRPr="00B65974" w:rsidRDefault="007063F4" w:rsidP="007063F4">
      <w:pPr>
        <w:shd w:val="clear" w:color="auto" w:fill="FFFFFF"/>
        <w:rPr>
          <w:rFonts w:ascii="Times New Roman" w:eastAsia="Times New Roman" w:hAnsi="Times New Roman" w:cs="Times New Roman"/>
          <w:color w:val="006621"/>
        </w:rPr>
      </w:pPr>
      <w:r w:rsidRPr="00B65974">
        <w:rPr>
          <w:rFonts w:ascii="Times New Roman" w:eastAsia="Times New Roman" w:hAnsi="Times New Roman" w:cs="Times New Roman"/>
          <w:color w:val="006621"/>
        </w:rPr>
        <w:t>Doubleday, New York</w:t>
      </w:r>
    </w:p>
    <w:p w14:paraId="671ECCA2" w14:textId="77777777" w:rsidR="007063F4" w:rsidRPr="00B65974" w:rsidRDefault="007063F4" w:rsidP="007063F4">
      <w:pPr>
        <w:widowControl w:val="0"/>
        <w:autoSpaceDE w:val="0"/>
        <w:autoSpaceDN w:val="0"/>
        <w:adjustRightInd w:val="0"/>
        <w:rPr>
          <w:rFonts w:ascii="Times New Roman" w:hAnsi="Times New Roman" w:cs="Times New Roman"/>
        </w:rPr>
      </w:pPr>
    </w:p>
    <w:p w14:paraId="239D42E9" w14:textId="1F95C7FD" w:rsidR="007063F4" w:rsidRPr="00B65974" w:rsidRDefault="007063F4" w:rsidP="007063F4">
      <w:pPr>
        <w:widowControl w:val="0"/>
        <w:autoSpaceDE w:val="0"/>
        <w:autoSpaceDN w:val="0"/>
        <w:adjustRightInd w:val="0"/>
        <w:rPr>
          <w:rFonts w:ascii="Times New Roman" w:hAnsi="Times New Roman" w:cs="Times New Roman"/>
          <w:color w:val="222222"/>
          <w:shd w:val="clear" w:color="auto" w:fill="FFFFFF"/>
        </w:rPr>
      </w:pPr>
      <w:r w:rsidRPr="00B65974">
        <w:rPr>
          <w:rFonts w:ascii="Times New Roman" w:hAnsi="Times New Roman" w:cs="Times New Roman"/>
          <w:bCs/>
          <w:color w:val="000000"/>
          <w:shd w:val="clear" w:color="auto" w:fill="FFFFFF"/>
        </w:rPr>
        <w:t>Griffith</w:t>
      </w:r>
      <w:r w:rsidRPr="00B65974">
        <w:rPr>
          <w:rFonts w:ascii="Times New Roman" w:hAnsi="Times New Roman" w:cs="Times New Roman"/>
          <w:color w:val="222222"/>
          <w:shd w:val="clear" w:color="auto" w:fill="FFFFFF"/>
        </w:rPr>
        <w:t xml:space="preserve">, E.S. 1939 </w:t>
      </w:r>
      <w:r w:rsidRPr="00B65974">
        <w:rPr>
          <w:rFonts w:ascii="Times New Roman" w:hAnsi="Times New Roman" w:cs="Times New Roman"/>
          <w:i/>
          <w:color w:val="222222"/>
          <w:shd w:val="clear" w:color="auto" w:fill="FFFFFF"/>
        </w:rPr>
        <w:t>The</w:t>
      </w:r>
      <w:r w:rsidRPr="00B65974">
        <w:rPr>
          <w:rFonts w:ascii="Times New Roman" w:hAnsi="Times New Roman" w:cs="Times New Roman"/>
          <w:i/>
          <w:color w:val="222222"/>
        </w:rPr>
        <w:t xml:space="preserve"> </w:t>
      </w:r>
      <w:r w:rsidRPr="00B65974">
        <w:rPr>
          <w:rFonts w:ascii="Times New Roman" w:hAnsi="Times New Roman" w:cs="Times New Roman"/>
          <w:i/>
          <w:color w:val="222222"/>
          <w:shd w:val="clear" w:color="auto" w:fill="FFFFFF"/>
        </w:rPr>
        <w:t xml:space="preserve">Impasse of Democracy </w:t>
      </w:r>
      <w:r w:rsidRPr="00B65974">
        <w:rPr>
          <w:rFonts w:ascii="Times New Roman" w:hAnsi="Times New Roman" w:cs="Times New Roman"/>
          <w:color w:val="222222"/>
          <w:shd w:val="clear" w:color="auto" w:fill="FFFFFF"/>
        </w:rPr>
        <w:t>(</w:t>
      </w:r>
      <w:r w:rsidR="00E87931" w:rsidRPr="00B65974">
        <w:rPr>
          <w:rFonts w:ascii="Times New Roman" w:hAnsi="Times New Roman" w:cs="Times New Roman"/>
          <w:color w:val="222222"/>
          <w:shd w:val="clear" w:color="auto" w:fill="FFFFFF"/>
        </w:rPr>
        <w:t>New York: Harrison-Milton Books</w:t>
      </w:r>
    </w:p>
    <w:p w14:paraId="3324F2C4" w14:textId="77777777" w:rsidR="00631190" w:rsidRPr="00B65974" w:rsidRDefault="00631190" w:rsidP="007063F4">
      <w:pPr>
        <w:widowControl w:val="0"/>
        <w:autoSpaceDE w:val="0"/>
        <w:autoSpaceDN w:val="0"/>
        <w:adjustRightInd w:val="0"/>
        <w:rPr>
          <w:rFonts w:ascii="Times New Roman" w:hAnsi="Times New Roman" w:cs="Times New Roman"/>
          <w:color w:val="222222"/>
          <w:shd w:val="clear" w:color="auto" w:fill="FFFFFF"/>
        </w:rPr>
      </w:pPr>
    </w:p>
    <w:p w14:paraId="2B821661" w14:textId="3AA933D6" w:rsidR="00631190" w:rsidRPr="00B65974" w:rsidRDefault="00631190" w:rsidP="007063F4">
      <w:pPr>
        <w:widowControl w:val="0"/>
        <w:autoSpaceDE w:val="0"/>
        <w:autoSpaceDN w:val="0"/>
        <w:adjustRightInd w:val="0"/>
        <w:rPr>
          <w:rFonts w:ascii="Times New Roman" w:hAnsi="Times New Roman" w:cs="Times New Roman"/>
        </w:rPr>
      </w:pPr>
      <w:r w:rsidRPr="00B65974">
        <w:rPr>
          <w:rFonts w:ascii="Times New Roman" w:hAnsi="Times New Roman" w:cs="Times New Roman"/>
          <w:color w:val="222222"/>
          <w:shd w:val="clear" w:color="auto" w:fill="FFFFFF"/>
        </w:rPr>
        <w:t xml:space="preserve">Green, S.J.D. and Whiting, R.C. 1996  Introduction, the shifting boundaries of the state in modern Britain, in S.J.D. Green and R.C. Whiting (eds) </w:t>
      </w:r>
      <w:r w:rsidRPr="00B65974">
        <w:rPr>
          <w:rFonts w:ascii="Times New Roman" w:hAnsi="Times New Roman" w:cs="Times New Roman"/>
          <w:i/>
          <w:color w:val="222222"/>
          <w:shd w:val="clear" w:color="auto" w:fill="FFFFFF"/>
        </w:rPr>
        <w:t>The Boundaries of the State in Modern Britain</w:t>
      </w:r>
      <w:r w:rsidRPr="00B65974">
        <w:rPr>
          <w:rFonts w:ascii="Times New Roman" w:hAnsi="Times New Roman" w:cs="Times New Roman"/>
          <w:color w:val="222222"/>
          <w:shd w:val="clear" w:color="auto" w:fill="FFFFFF"/>
        </w:rPr>
        <w:t>, Cambridge UK, Cambridge University Press, pp. 1-11</w:t>
      </w:r>
    </w:p>
    <w:p w14:paraId="631CB93D" w14:textId="77777777" w:rsidR="007063F4" w:rsidRPr="00B65974" w:rsidRDefault="007063F4" w:rsidP="007063F4">
      <w:pPr>
        <w:widowControl w:val="0"/>
        <w:autoSpaceDE w:val="0"/>
        <w:autoSpaceDN w:val="0"/>
        <w:adjustRightInd w:val="0"/>
        <w:rPr>
          <w:rFonts w:ascii="Times New Roman" w:hAnsi="Times New Roman" w:cs="Times New Roman"/>
        </w:rPr>
      </w:pPr>
    </w:p>
    <w:p w14:paraId="3FADF1DC" w14:textId="77777777" w:rsidR="00255AA6" w:rsidRPr="00B65974" w:rsidRDefault="00255AA6" w:rsidP="00255AA6">
      <w:pPr>
        <w:widowControl w:val="0"/>
        <w:autoSpaceDE w:val="0"/>
        <w:autoSpaceDN w:val="0"/>
        <w:adjustRightInd w:val="0"/>
        <w:rPr>
          <w:rFonts w:ascii="Times New Roman" w:hAnsi="Times New Roman" w:cs="Times New Roman"/>
          <w:lang w:val="en-US"/>
        </w:rPr>
      </w:pPr>
      <w:r w:rsidRPr="00B65974">
        <w:rPr>
          <w:rFonts w:ascii="Times New Roman" w:hAnsi="Times New Roman" w:cs="Times New Roman"/>
          <w:lang w:val="en-US"/>
        </w:rPr>
        <w:lastRenderedPageBreak/>
        <w:t>Gulick, L. 1937. 'Notes on the theory of organization' in L. Gulick</w:t>
      </w:r>
    </w:p>
    <w:p w14:paraId="0F245459" w14:textId="77777777" w:rsidR="00255AA6" w:rsidRPr="00B65974" w:rsidRDefault="00255AA6" w:rsidP="00255AA6">
      <w:pPr>
        <w:widowControl w:val="0"/>
        <w:autoSpaceDE w:val="0"/>
        <w:autoSpaceDN w:val="0"/>
        <w:adjustRightInd w:val="0"/>
        <w:rPr>
          <w:rFonts w:ascii="Times New Roman" w:hAnsi="Times New Roman" w:cs="Times New Roman"/>
          <w:lang w:val="en-US"/>
        </w:rPr>
      </w:pPr>
      <w:r w:rsidRPr="00B65974">
        <w:rPr>
          <w:rFonts w:ascii="Times New Roman" w:hAnsi="Times New Roman" w:cs="Times New Roman"/>
          <w:lang w:val="en-US"/>
        </w:rPr>
        <w:t>and L. Urwick (eds.), Papers on the Science of Administration, New</w:t>
      </w:r>
    </w:p>
    <w:p w14:paraId="7FC4A27C" w14:textId="77777777" w:rsidR="00255AA6" w:rsidRPr="00B65974" w:rsidRDefault="00255AA6" w:rsidP="00255AA6">
      <w:pPr>
        <w:widowControl w:val="0"/>
        <w:autoSpaceDE w:val="0"/>
        <w:autoSpaceDN w:val="0"/>
        <w:adjustRightInd w:val="0"/>
        <w:rPr>
          <w:rFonts w:ascii="Times New Roman" w:hAnsi="Times New Roman" w:cs="Times New Roman"/>
          <w:lang w:val="en-US"/>
        </w:rPr>
      </w:pPr>
      <w:r w:rsidRPr="00B65974">
        <w:rPr>
          <w:rFonts w:ascii="Times New Roman" w:hAnsi="Times New Roman" w:cs="Times New Roman"/>
          <w:lang w:val="en-US"/>
        </w:rPr>
        <w:t>York: Institute of Public Administration, Columbia University, pp.</w:t>
      </w:r>
    </w:p>
    <w:p w14:paraId="359A6C2E" w14:textId="77777777" w:rsidR="00255AA6" w:rsidRPr="00B65974" w:rsidRDefault="00255AA6" w:rsidP="00255AA6">
      <w:pPr>
        <w:widowControl w:val="0"/>
        <w:autoSpaceDE w:val="0"/>
        <w:autoSpaceDN w:val="0"/>
        <w:adjustRightInd w:val="0"/>
        <w:rPr>
          <w:rFonts w:ascii="Times New Roman" w:hAnsi="Times New Roman" w:cs="Times New Roman"/>
          <w:lang w:val="en-US"/>
        </w:rPr>
      </w:pPr>
      <w:r w:rsidRPr="00B65974">
        <w:rPr>
          <w:rFonts w:ascii="Times New Roman" w:hAnsi="Times New Roman" w:cs="Times New Roman"/>
          <w:lang w:val="en-US"/>
        </w:rPr>
        <w:t>1-45.</w:t>
      </w:r>
    </w:p>
    <w:p w14:paraId="0D309344" w14:textId="77777777" w:rsidR="00255AA6" w:rsidRPr="00B65974" w:rsidRDefault="00255AA6" w:rsidP="00255AA6">
      <w:pPr>
        <w:widowControl w:val="0"/>
        <w:autoSpaceDE w:val="0"/>
        <w:autoSpaceDN w:val="0"/>
        <w:adjustRightInd w:val="0"/>
        <w:rPr>
          <w:rFonts w:ascii="Times New Roman" w:hAnsi="Times New Roman" w:cs="Times New Roman"/>
          <w:lang w:val="en-US"/>
        </w:rPr>
      </w:pPr>
    </w:p>
    <w:p w14:paraId="6F32464B" w14:textId="77777777" w:rsidR="00255AA6" w:rsidRPr="00B65974" w:rsidRDefault="00255AA6" w:rsidP="00255AA6">
      <w:pPr>
        <w:widowControl w:val="0"/>
        <w:autoSpaceDE w:val="0"/>
        <w:autoSpaceDN w:val="0"/>
        <w:adjustRightInd w:val="0"/>
        <w:rPr>
          <w:rFonts w:ascii="Times New Roman" w:hAnsi="Times New Roman" w:cs="Times New Roman"/>
          <w:lang w:val="en-US"/>
        </w:rPr>
      </w:pPr>
      <w:r w:rsidRPr="00B65974">
        <w:rPr>
          <w:rFonts w:ascii="Times New Roman" w:hAnsi="Times New Roman" w:cs="Times New Roman"/>
          <w:lang w:val="en-US"/>
        </w:rPr>
        <w:t>Hall, J.A. and Ikenberry, G.J. 1989 The State, Milton Keynes UK,</w:t>
      </w:r>
    </w:p>
    <w:p w14:paraId="76BFADB1" w14:textId="77777777" w:rsidR="00255AA6" w:rsidRPr="00B65974" w:rsidRDefault="00255AA6" w:rsidP="00255AA6">
      <w:pPr>
        <w:widowControl w:val="0"/>
        <w:autoSpaceDE w:val="0"/>
        <w:autoSpaceDN w:val="0"/>
        <w:adjustRightInd w:val="0"/>
        <w:rPr>
          <w:rFonts w:ascii="Times New Roman" w:hAnsi="Times New Roman" w:cs="Times New Roman"/>
          <w:lang w:val="en-US"/>
        </w:rPr>
      </w:pPr>
      <w:r w:rsidRPr="00B65974">
        <w:rPr>
          <w:rFonts w:ascii="Times New Roman" w:hAnsi="Times New Roman" w:cs="Times New Roman"/>
          <w:lang w:val="en-US"/>
        </w:rPr>
        <w:t>Open University Press</w:t>
      </w:r>
    </w:p>
    <w:p w14:paraId="3AC07E26" w14:textId="77777777" w:rsidR="00255AA6" w:rsidRPr="00B65974" w:rsidRDefault="00255AA6" w:rsidP="00255AA6">
      <w:pPr>
        <w:widowControl w:val="0"/>
        <w:autoSpaceDE w:val="0"/>
        <w:autoSpaceDN w:val="0"/>
        <w:adjustRightInd w:val="0"/>
        <w:rPr>
          <w:rFonts w:ascii="Times New Roman" w:hAnsi="Times New Roman" w:cs="Times New Roman"/>
          <w:lang w:val="en-US"/>
        </w:rPr>
      </w:pPr>
    </w:p>
    <w:p w14:paraId="022080DB" w14:textId="77777777" w:rsidR="00FA01F2" w:rsidRPr="00B65974" w:rsidRDefault="00FA01F2" w:rsidP="00255AA6">
      <w:pPr>
        <w:widowControl w:val="0"/>
        <w:autoSpaceDE w:val="0"/>
        <w:autoSpaceDN w:val="0"/>
        <w:adjustRightInd w:val="0"/>
        <w:rPr>
          <w:rFonts w:ascii="Times New Roman" w:hAnsi="Times New Roman" w:cs="Times New Roman"/>
          <w:lang w:val="en-US"/>
        </w:rPr>
      </w:pPr>
      <w:r w:rsidRPr="00B65974">
        <w:rPr>
          <w:rFonts w:ascii="Times New Roman" w:hAnsi="Times New Roman" w:cs="Times New Roman"/>
          <w:lang w:val="en-US"/>
        </w:rPr>
        <w:t xml:space="preserve">Ham, C. and Hill, M 1984 </w:t>
      </w:r>
      <w:r w:rsidRPr="00B65974">
        <w:rPr>
          <w:rFonts w:ascii="Times New Roman" w:hAnsi="Times New Roman" w:cs="Times New Roman"/>
          <w:i/>
          <w:iCs/>
          <w:lang w:val="en-US"/>
        </w:rPr>
        <w:t>The Policy Process in the Modern Capitalist State</w:t>
      </w:r>
      <w:r w:rsidRPr="00B65974">
        <w:rPr>
          <w:rFonts w:ascii="Times New Roman" w:hAnsi="Times New Roman" w:cs="Times New Roman"/>
          <w:lang w:val="en-US"/>
        </w:rPr>
        <w:t>, Brighton UK, Harvester Press</w:t>
      </w:r>
    </w:p>
    <w:p w14:paraId="63579E9A" w14:textId="77777777" w:rsidR="00FA01F2" w:rsidRPr="00B65974" w:rsidRDefault="00FA01F2" w:rsidP="00255AA6">
      <w:pPr>
        <w:widowControl w:val="0"/>
        <w:autoSpaceDE w:val="0"/>
        <w:autoSpaceDN w:val="0"/>
        <w:adjustRightInd w:val="0"/>
        <w:rPr>
          <w:rFonts w:ascii="Times New Roman" w:hAnsi="Times New Roman" w:cs="Times New Roman"/>
          <w:lang w:val="en-US"/>
        </w:rPr>
      </w:pPr>
    </w:p>
    <w:p w14:paraId="6AE11CB0" w14:textId="33FBF0F4" w:rsidR="00255AA6" w:rsidRPr="00B65974" w:rsidRDefault="00255AA6" w:rsidP="00255AA6">
      <w:pPr>
        <w:widowControl w:val="0"/>
        <w:autoSpaceDE w:val="0"/>
        <w:autoSpaceDN w:val="0"/>
        <w:adjustRightInd w:val="0"/>
        <w:rPr>
          <w:rFonts w:ascii="Times New Roman" w:hAnsi="Times New Roman" w:cs="Times New Roman"/>
          <w:lang w:val="en-US"/>
        </w:rPr>
      </w:pPr>
      <w:r w:rsidRPr="00B65974">
        <w:rPr>
          <w:rFonts w:ascii="Times New Roman" w:hAnsi="Times New Roman" w:cs="Times New Roman"/>
          <w:lang w:val="en-US"/>
        </w:rPr>
        <w:t>Heclo, H. 1978 Issue networks and the executive establishment, in</w:t>
      </w:r>
    </w:p>
    <w:p w14:paraId="591683BF" w14:textId="77777777" w:rsidR="00255AA6" w:rsidRPr="00B65974" w:rsidRDefault="00255AA6" w:rsidP="00255AA6">
      <w:pPr>
        <w:widowControl w:val="0"/>
        <w:autoSpaceDE w:val="0"/>
        <w:autoSpaceDN w:val="0"/>
        <w:adjustRightInd w:val="0"/>
        <w:rPr>
          <w:rFonts w:ascii="Times New Roman" w:hAnsi="Times New Roman" w:cs="Times New Roman"/>
          <w:lang w:val="en-US"/>
        </w:rPr>
      </w:pPr>
      <w:r w:rsidRPr="00B65974">
        <w:rPr>
          <w:rFonts w:ascii="Times New Roman" w:hAnsi="Times New Roman" w:cs="Times New Roman"/>
          <w:lang w:val="en-US"/>
        </w:rPr>
        <w:t>A. King (ed.) The New American Political System. Washington, DC:</w:t>
      </w:r>
    </w:p>
    <w:p w14:paraId="4FC9214F" w14:textId="77777777" w:rsidR="00255AA6" w:rsidRPr="00B65974" w:rsidRDefault="00255AA6" w:rsidP="00255AA6">
      <w:pPr>
        <w:widowControl w:val="0"/>
        <w:autoSpaceDE w:val="0"/>
        <w:autoSpaceDN w:val="0"/>
        <w:adjustRightInd w:val="0"/>
        <w:rPr>
          <w:rFonts w:ascii="Times New Roman" w:hAnsi="Times New Roman" w:cs="Times New Roman"/>
          <w:lang w:val="en-US"/>
        </w:rPr>
      </w:pPr>
      <w:r w:rsidRPr="00B65974">
        <w:rPr>
          <w:rFonts w:ascii="Times New Roman" w:hAnsi="Times New Roman" w:cs="Times New Roman"/>
          <w:lang w:val="en-US"/>
        </w:rPr>
        <w:t>American Enterprise Institute.</w:t>
      </w:r>
    </w:p>
    <w:p w14:paraId="434AB3E3" w14:textId="77777777" w:rsidR="007063F4" w:rsidRPr="00B65974" w:rsidRDefault="007063F4" w:rsidP="007063F4">
      <w:pPr>
        <w:widowControl w:val="0"/>
        <w:autoSpaceDE w:val="0"/>
        <w:autoSpaceDN w:val="0"/>
        <w:adjustRightInd w:val="0"/>
        <w:rPr>
          <w:rFonts w:ascii="Times New Roman" w:hAnsi="Times New Roman" w:cs="Times New Roman"/>
        </w:rPr>
      </w:pPr>
    </w:p>
    <w:p w14:paraId="23E3E5D5" w14:textId="77777777" w:rsidR="007063F4" w:rsidRPr="00B65974" w:rsidRDefault="007063F4" w:rsidP="007063F4">
      <w:pPr>
        <w:widowControl w:val="0"/>
        <w:autoSpaceDE w:val="0"/>
        <w:autoSpaceDN w:val="0"/>
        <w:adjustRightInd w:val="0"/>
        <w:rPr>
          <w:rFonts w:ascii="Times New Roman" w:hAnsi="Times New Roman" w:cs="Times New Roman"/>
        </w:rPr>
      </w:pPr>
      <w:r w:rsidRPr="00B65974">
        <w:rPr>
          <w:rFonts w:ascii="Times New Roman" w:hAnsi="Times New Roman" w:cs="Times New Roman"/>
        </w:rPr>
        <w:t xml:space="preserve">Howard, C. 2005 The policy cycle: model of post-Machiavellian policy making ?, </w:t>
      </w:r>
      <w:r w:rsidRPr="00B65974">
        <w:rPr>
          <w:rFonts w:ascii="Times New Roman" w:hAnsi="Times New Roman" w:cs="Times New Roman"/>
          <w:i/>
        </w:rPr>
        <w:t xml:space="preserve">Australian Journal of Public Administration </w:t>
      </w:r>
      <w:r w:rsidRPr="00B65974">
        <w:rPr>
          <w:rFonts w:ascii="Times New Roman" w:hAnsi="Times New Roman" w:cs="Times New Roman"/>
        </w:rPr>
        <w:t>64, 3: 3-13</w:t>
      </w:r>
    </w:p>
    <w:p w14:paraId="632D1259" w14:textId="77777777" w:rsidR="007063F4" w:rsidRPr="00B65974" w:rsidRDefault="007063F4" w:rsidP="007063F4">
      <w:pPr>
        <w:widowControl w:val="0"/>
        <w:autoSpaceDE w:val="0"/>
        <w:autoSpaceDN w:val="0"/>
        <w:adjustRightInd w:val="0"/>
        <w:rPr>
          <w:rFonts w:ascii="Times New Roman" w:hAnsi="Times New Roman" w:cs="Times New Roman"/>
        </w:rPr>
      </w:pPr>
    </w:p>
    <w:p w14:paraId="74580629" w14:textId="32700F09" w:rsidR="00255AA6" w:rsidRPr="00B65974" w:rsidRDefault="00255AA6" w:rsidP="00255AA6">
      <w:pPr>
        <w:rPr>
          <w:rFonts w:ascii="Times New Roman" w:hAnsi="Times New Roman" w:cs="Times New Roman"/>
          <w:lang w:val="en-SG"/>
        </w:rPr>
      </w:pPr>
      <w:r w:rsidRPr="00B65974">
        <w:rPr>
          <w:rFonts w:ascii="Times New Roman" w:hAnsi="Times New Roman" w:cs="Times New Roman"/>
        </w:rPr>
        <w:t xml:space="preserve">Howlett, M. and Ramesh, M. 2014 </w:t>
      </w:r>
      <w:r w:rsidRPr="00B65974">
        <w:rPr>
          <w:rFonts w:ascii="Times New Roman" w:hAnsi="Times New Roman" w:cs="Times New Roman"/>
          <w:lang w:val="en-SG"/>
        </w:rPr>
        <w:t xml:space="preserve">Three Orders of Governance Failures: Policy Capacity, Problem Context and Design Mismatches, </w:t>
      </w:r>
      <w:r w:rsidRPr="00B65974">
        <w:rPr>
          <w:rFonts w:ascii="Times New Roman" w:hAnsi="Times New Roman" w:cs="Times New Roman"/>
          <w:i/>
          <w:lang w:val="en-SG"/>
        </w:rPr>
        <w:t>Policy and Society</w:t>
      </w:r>
      <w:r w:rsidRPr="00B65974">
        <w:rPr>
          <w:rFonts w:ascii="Times New Roman" w:hAnsi="Times New Roman" w:cs="Times New Roman"/>
          <w:lang w:val="en-SG"/>
        </w:rPr>
        <w:t xml:space="preserve"> 33: </w:t>
      </w:r>
    </w:p>
    <w:p w14:paraId="7204A4A1" w14:textId="2969E1CB" w:rsidR="00255AA6" w:rsidRPr="00B65974" w:rsidRDefault="00255AA6" w:rsidP="007063F4">
      <w:pPr>
        <w:widowControl w:val="0"/>
        <w:autoSpaceDE w:val="0"/>
        <w:autoSpaceDN w:val="0"/>
        <w:adjustRightInd w:val="0"/>
        <w:rPr>
          <w:rFonts w:ascii="Times New Roman" w:hAnsi="Times New Roman" w:cs="Times New Roman"/>
        </w:rPr>
      </w:pPr>
    </w:p>
    <w:p w14:paraId="5325D78B" w14:textId="77777777" w:rsidR="007063F4" w:rsidRPr="00B65974" w:rsidRDefault="007063F4" w:rsidP="007063F4">
      <w:pPr>
        <w:widowControl w:val="0"/>
        <w:autoSpaceDE w:val="0"/>
        <w:autoSpaceDN w:val="0"/>
        <w:adjustRightInd w:val="0"/>
        <w:rPr>
          <w:rFonts w:ascii="Times New Roman" w:hAnsi="Times New Roman" w:cs="Times New Roman"/>
        </w:rPr>
      </w:pPr>
      <w:r w:rsidRPr="00B65974">
        <w:rPr>
          <w:rFonts w:ascii="Times New Roman" w:hAnsi="Times New Roman" w:cs="Times New Roman"/>
        </w:rPr>
        <w:t xml:space="preserve">Johansson, R. and Borell, K. 1999 Central steering and local networks: old-age care in Sweden, </w:t>
      </w:r>
      <w:r w:rsidRPr="00B65974">
        <w:rPr>
          <w:rFonts w:ascii="Times New Roman" w:hAnsi="Times New Roman" w:cs="Times New Roman"/>
          <w:i/>
        </w:rPr>
        <w:t xml:space="preserve">Public Administration </w:t>
      </w:r>
      <w:r w:rsidRPr="00B65974">
        <w:rPr>
          <w:rFonts w:ascii="Times New Roman" w:hAnsi="Times New Roman" w:cs="Times New Roman"/>
        </w:rPr>
        <w:t>77, 3: 585-598</w:t>
      </w:r>
    </w:p>
    <w:p w14:paraId="6DCAC8F5" w14:textId="77777777" w:rsidR="007063F4" w:rsidRPr="00B65974" w:rsidRDefault="007063F4" w:rsidP="007063F4">
      <w:pPr>
        <w:widowControl w:val="0"/>
        <w:autoSpaceDE w:val="0"/>
        <w:autoSpaceDN w:val="0"/>
        <w:adjustRightInd w:val="0"/>
        <w:rPr>
          <w:rFonts w:ascii="Times New Roman" w:hAnsi="Times New Roman" w:cs="Times New Roman"/>
        </w:rPr>
      </w:pPr>
    </w:p>
    <w:p w14:paraId="178C5A90" w14:textId="77777777" w:rsidR="007063F4" w:rsidRPr="00B65974" w:rsidRDefault="007063F4" w:rsidP="007063F4">
      <w:pPr>
        <w:widowControl w:val="0"/>
        <w:autoSpaceDE w:val="0"/>
        <w:autoSpaceDN w:val="0"/>
        <w:adjustRightInd w:val="0"/>
        <w:rPr>
          <w:rFonts w:ascii="Times New Roman" w:hAnsi="Times New Roman" w:cs="Times New Roman"/>
        </w:rPr>
      </w:pPr>
      <w:r w:rsidRPr="00B65974">
        <w:rPr>
          <w:rFonts w:ascii="Times New Roman" w:hAnsi="Times New Roman" w:cs="Times New Roman"/>
        </w:rPr>
        <w:t xml:space="preserve">Jordan, A., Wurzel, R.K.W., Zito, A. 2003 The rise of ‘new‘ policy instruments in comparative perspective: has governance replaced government ?, </w:t>
      </w:r>
      <w:r w:rsidRPr="00B65974">
        <w:rPr>
          <w:rFonts w:ascii="Times New Roman" w:hAnsi="Times New Roman" w:cs="Times New Roman"/>
          <w:i/>
        </w:rPr>
        <w:t>Political Studies</w:t>
      </w:r>
      <w:r w:rsidRPr="00B65974">
        <w:rPr>
          <w:rFonts w:ascii="Times New Roman" w:hAnsi="Times New Roman" w:cs="Times New Roman"/>
        </w:rPr>
        <w:t xml:space="preserve"> 53: 477-496</w:t>
      </w:r>
    </w:p>
    <w:p w14:paraId="0FFDAAFB" w14:textId="77777777" w:rsidR="00255AA6" w:rsidRPr="00B65974" w:rsidRDefault="00255AA6" w:rsidP="007063F4">
      <w:pPr>
        <w:widowControl w:val="0"/>
        <w:autoSpaceDE w:val="0"/>
        <w:autoSpaceDN w:val="0"/>
        <w:adjustRightInd w:val="0"/>
        <w:rPr>
          <w:rFonts w:ascii="Times New Roman" w:hAnsi="Times New Roman" w:cs="Times New Roman"/>
        </w:rPr>
      </w:pPr>
    </w:p>
    <w:p w14:paraId="11952971" w14:textId="5C94DE8A" w:rsidR="00255AA6" w:rsidRPr="00B65974" w:rsidRDefault="00255AA6" w:rsidP="007063F4">
      <w:pPr>
        <w:widowControl w:val="0"/>
        <w:autoSpaceDE w:val="0"/>
        <w:autoSpaceDN w:val="0"/>
        <w:adjustRightInd w:val="0"/>
        <w:rPr>
          <w:rFonts w:ascii="Times New Roman" w:hAnsi="Times New Roman" w:cs="Times New Roman"/>
        </w:rPr>
      </w:pPr>
      <w:r w:rsidRPr="00B65974">
        <w:rPr>
          <w:rFonts w:ascii="Times New Roman" w:hAnsi="Times New Roman" w:cs="Times New Roman"/>
        </w:rPr>
        <w:t xml:space="preserve">Li, T.M. 2007 </w:t>
      </w:r>
      <w:r w:rsidRPr="00B65974">
        <w:rPr>
          <w:rFonts w:ascii="Times New Roman" w:hAnsi="Times New Roman" w:cs="Times New Roman"/>
          <w:i/>
        </w:rPr>
        <w:t>The Will To Improve</w:t>
      </w:r>
      <w:r w:rsidRPr="00B65974">
        <w:rPr>
          <w:rFonts w:ascii="Times New Roman" w:hAnsi="Times New Roman" w:cs="Times New Roman"/>
        </w:rPr>
        <w:t>, Durham NC, Duke University Press</w:t>
      </w:r>
    </w:p>
    <w:p w14:paraId="7E7B0E04" w14:textId="77777777" w:rsidR="007063F4" w:rsidRPr="00B65974" w:rsidRDefault="007063F4" w:rsidP="007063F4">
      <w:pPr>
        <w:widowControl w:val="0"/>
        <w:autoSpaceDE w:val="0"/>
        <w:autoSpaceDN w:val="0"/>
        <w:adjustRightInd w:val="0"/>
        <w:rPr>
          <w:rFonts w:ascii="Times New Roman" w:hAnsi="Times New Roman" w:cs="Times New Roman"/>
        </w:rPr>
      </w:pPr>
    </w:p>
    <w:p w14:paraId="51D5A923" w14:textId="03D00F06" w:rsidR="007063F4" w:rsidRPr="00B65974" w:rsidRDefault="00255AA6" w:rsidP="007063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B65974">
        <w:rPr>
          <w:rFonts w:ascii="Times New Roman" w:hAnsi="Times New Roman" w:cs="Times New Roman"/>
        </w:rPr>
        <w:t xml:space="preserve">March, J.G. and Olsen, J.P 1989 </w:t>
      </w:r>
      <w:r w:rsidRPr="00B65974">
        <w:rPr>
          <w:rFonts w:ascii="Times New Roman" w:hAnsi="Times New Roman" w:cs="Times New Roman"/>
          <w:i/>
        </w:rPr>
        <w:t>Rediscovering Institutions</w:t>
      </w:r>
      <w:r w:rsidR="00FC5409" w:rsidRPr="00B65974">
        <w:rPr>
          <w:rFonts w:ascii="Times New Roman" w:hAnsi="Times New Roman" w:cs="Times New Roman"/>
          <w:i/>
        </w:rPr>
        <w:t xml:space="preserve">, </w:t>
      </w:r>
      <w:r w:rsidR="00FC5409" w:rsidRPr="00B65974">
        <w:rPr>
          <w:rFonts w:ascii="Times New Roman" w:hAnsi="Times New Roman" w:cs="Times New Roman"/>
        </w:rPr>
        <w:t>New York, Free Press</w:t>
      </w:r>
    </w:p>
    <w:p w14:paraId="490299B8" w14:textId="77777777" w:rsidR="00FC5409" w:rsidRPr="00B65974" w:rsidRDefault="00FC5409" w:rsidP="007063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74DFB7D" w14:textId="10C1D99D" w:rsidR="00FC5409" w:rsidRPr="00B65974" w:rsidRDefault="00FC5409" w:rsidP="007063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B65974">
        <w:rPr>
          <w:rFonts w:ascii="Times New Roman" w:hAnsi="Times New Roman" w:cs="Times New Roman"/>
        </w:rPr>
        <w:t>Marinetto, M. 2003 Governing beyond the centre: a critique</w:t>
      </w:r>
      <w:r w:rsidR="00E45C70" w:rsidRPr="00B65974">
        <w:rPr>
          <w:rFonts w:ascii="Times New Roman" w:hAnsi="Times New Roman" w:cs="Times New Roman"/>
        </w:rPr>
        <w:t xml:space="preserve"> of the Anglo-governance school, </w:t>
      </w:r>
      <w:r w:rsidR="00E45C70" w:rsidRPr="00B65974">
        <w:rPr>
          <w:rFonts w:ascii="Times New Roman" w:hAnsi="Times New Roman" w:cs="Times New Roman"/>
          <w:i/>
        </w:rPr>
        <w:t>Political Studies</w:t>
      </w:r>
      <w:r w:rsidR="00E45C70" w:rsidRPr="00B65974">
        <w:rPr>
          <w:rFonts w:ascii="Times New Roman" w:hAnsi="Times New Roman" w:cs="Times New Roman"/>
        </w:rPr>
        <w:t xml:space="preserve"> 51: 592-608</w:t>
      </w:r>
    </w:p>
    <w:p w14:paraId="691DA83D" w14:textId="77777777" w:rsidR="007063F4" w:rsidRPr="00B65974" w:rsidRDefault="007063F4" w:rsidP="007063F4">
      <w:pPr>
        <w:rPr>
          <w:rFonts w:ascii="Times New Roman" w:hAnsi="Times New Roman" w:cs="Times New Roman"/>
        </w:rPr>
      </w:pPr>
    </w:p>
    <w:p w14:paraId="77C6046B" w14:textId="1AB515E6" w:rsidR="00E45C70" w:rsidRPr="00B65974" w:rsidRDefault="00E45C70" w:rsidP="007063F4">
      <w:pPr>
        <w:rPr>
          <w:rFonts w:ascii="Times New Roman" w:hAnsi="Times New Roman" w:cs="Times New Roman"/>
        </w:rPr>
      </w:pPr>
      <w:r w:rsidRPr="00B65974">
        <w:rPr>
          <w:rFonts w:ascii="Times New Roman" w:hAnsi="Times New Roman" w:cs="Times New Roman"/>
        </w:rPr>
        <w:t xml:space="preserve">Mitchell, T. 1991 The limits of the state: beyond statist approaches and their critics, </w:t>
      </w:r>
      <w:r w:rsidRPr="00B65974">
        <w:rPr>
          <w:rFonts w:ascii="Times New Roman" w:hAnsi="Times New Roman" w:cs="Times New Roman"/>
          <w:i/>
        </w:rPr>
        <w:t>American Political Science review</w:t>
      </w:r>
      <w:r w:rsidRPr="00B65974">
        <w:rPr>
          <w:rFonts w:ascii="Times New Roman" w:hAnsi="Times New Roman" w:cs="Times New Roman"/>
        </w:rPr>
        <w:t xml:space="preserve"> 85, 1: 77-96</w:t>
      </w:r>
    </w:p>
    <w:p w14:paraId="6E0A42E4" w14:textId="77777777" w:rsidR="00E45C70" w:rsidRPr="00B65974" w:rsidRDefault="00E45C70" w:rsidP="007063F4">
      <w:pPr>
        <w:rPr>
          <w:rFonts w:ascii="Times New Roman" w:hAnsi="Times New Roman" w:cs="Times New Roman"/>
        </w:rPr>
      </w:pPr>
    </w:p>
    <w:p w14:paraId="31CC1DC1" w14:textId="77777777" w:rsidR="007063F4" w:rsidRPr="00B65974" w:rsidRDefault="007063F4" w:rsidP="007063F4">
      <w:pPr>
        <w:rPr>
          <w:rFonts w:ascii="Times New Roman" w:hAnsi="Times New Roman" w:cs="Times New Roman"/>
        </w:rPr>
      </w:pPr>
      <w:r w:rsidRPr="00B65974">
        <w:rPr>
          <w:rFonts w:ascii="Times New Roman" w:hAnsi="Times New Roman" w:cs="Times New Roman"/>
        </w:rPr>
        <w:t xml:space="preserve">Offe, C. 2008 Governance: ‘empty signifier’ oder sozialwissenschaftliches Forschungsprogramm ? in Schuppert, G.F. and Zurn, M. (eds) </w:t>
      </w:r>
      <w:r w:rsidRPr="00B65974">
        <w:rPr>
          <w:rFonts w:ascii="Times New Roman" w:hAnsi="Times New Roman" w:cs="Times New Roman"/>
          <w:i/>
        </w:rPr>
        <w:t xml:space="preserve">Governance in einer sich wandelnden Welt, </w:t>
      </w:r>
      <w:r w:rsidRPr="00B65974">
        <w:rPr>
          <w:rFonts w:ascii="Times New Roman" w:hAnsi="Times New Roman" w:cs="Times New Roman"/>
        </w:rPr>
        <w:t>Wiesbaden, Germany, VS Verlag fur Sozialwissenschaften, pp.61-76</w:t>
      </w:r>
    </w:p>
    <w:p w14:paraId="7E9E36AC" w14:textId="77777777" w:rsidR="007063F4" w:rsidRPr="00B65974" w:rsidRDefault="007063F4" w:rsidP="007063F4">
      <w:pPr>
        <w:rPr>
          <w:rFonts w:ascii="Times New Roman" w:hAnsi="Times New Roman" w:cs="Times New Roman"/>
        </w:rPr>
      </w:pPr>
    </w:p>
    <w:p w14:paraId="16A46238" w14:textId="77777777" w:rsidR="007063F4" w:rsidRPr="00B65974" w:rsidRDefault="007063F4" w:rsidP="007063F4">
      <w:pPr>
        <w:rPr>
          <w:rFonts w:ascii="Times New Roman" w:hAnsi="Times New Roman" w:cs="Times New Roman"/>
        </w:rPr>
      </w:pPr>
      <w:r w:rsidRPr="00B65974">
        <w:rPr>
          <w:rFonts w:ascii="Times New Roman" w:hAnsi="Times New Roman" w:cs="Times New Roman"/>
        </w:rPr>
        <w:t xml:space="preserve">---------- 2009  Governance: an ‘empty signifier’ ?, </w:t>
      </w:r>
      <w:r w:rsidRPr="00B65974">
        <w:rPr>
          <w:rFonts w:ascii="Times New Roman" w:hAnsi="Times New Roman" w:cs="Times New Roman"/>
          <w:i/>
        </w:rPr>
        <w:t xml:space="preserve">Constellations </w:t>
      </w:r>
      <w:r w:rsidRPr="00B65974">
        <w:rPr>
          <w:rFonts w:ascii="Times New Roman" w:hAnsi="Times New Roman" w:cs="Times New Roman"/>
        </w:rPr>
        <w:t>16, 4: 550-562</w:t>
      </w:r>
    </w:p>
    <w:p w14:paraId="537FA469" w14:textId="77777777" w:rsidR="007063F4" w:rsidRPr="00B65974" w:rsidRDefault="007063F4" w:rsidP="007063F4">
      <w:pPr>
        <w:rPr>
          <w:rFonts w:ascii="Times New Roman" w:hAnsi="Times New Roman" w:cs="Times New Roman"/>
        </w:rPr>
      </w:pPr>
    </w:p>
    <w:p w14:paraId="5AEA2F9D" w14:textId="434BFBC8" w:rsidR="007063F4" w:rsidRPr="00B65974" w:rsidRDefault="007063F4" w:rsidP="007063F4">
      <w:pPr>
        <w:rPr>
          <w:rFonts w:ascii="Times New Roman" w:hAnsi="Times New Roman" w:cs="Times New Roman"/>
        </w:rPr>
      </w:pPr>
      <w:r w:rsidRPr="00B65974">
        <w:rPr>
          <w:rFonts w:ascii="Times New Roman" w:hAnsi="Times New Roman" w:cs="Times New Roman"/>
        </w:rPr>
        <w:t xml:space="preserve">Rhodes, R.A.W. 1997 </w:t>
      </w:r>
      <w:r w:rsidRPr="00B65974">
        <w:rPr>
          <w:rFonts w:ascii="Times New Roman" w:hAnsi="Times New Roman" w:cs="Times New Roman"/>
          <w:i/>
        </w:rPr>
        <w:t>Understanding Governance</w:t>
      </w:r>
      <w:r w:rsidRPr="00B65974">
        <w:rPr>
          <w:rFonts w:ascii="Times New Roman" w:hAnsi="Times New Roman" w:cs="Times New Roman"/>
        </w:rPr>
        <w:t>, Ma</w:t>
      </w:r>
      <w:r w:rsidR="00E45C70" w:rsidRPr="00B65974">
        <w:rPr>
          <w:rFonts w:ascii="Times New Roman" w:hAnsi="Times New Roman" w:cs="Times New Roman"/>
        </w:rPr>
        <w:t>idenhead, Open University Press</w:t>
      </w:r>
    </w:p>
    <w:p w14:paraId="65317AC4" w14:textId="77777777" w:rsidR="007063F4" w:rsidRPr="00B65974" w:rsidRDefault="007063F4" w:rsidP="007063F4">
      <w:pPr>
        <w:rPr>
          <w:rFonts w:ascii="Times New Roman" w:hAnsi="Times New Roman" w:cs="Times New Roman"/>
        </w:rPr>
      </w:pPr>
    </w:p>
    <w:p w14:paraId="363F9E26" w14:textId="77777777" w:rsidR="007063F4" w:rsidRPr="00B65974" w:rsidRDefault="007063F4" w:rsidP="007063F4">
      <w:pPr>
        <w:rPr>
          <w:rFonts w:ascii="Times New Roman" w:hAnsi="Times New Roman" w:cs="Times New Roman"/>
        </w:rPr>
      </w:pPr>
      <w:r w:rsidRPr="00B65974">
        <w:rPr>
          <w:rFonts w:ascii="Times New Roman" w:hAnsi="Times New Roman" w:cs="Times New Roman"/>
        </w:rPr>
        <w:lastRenderedPageBreak/>
        <w:t xml:space="preserve">Richardson, J.J. and Jordan, A.G. 1979 </w:t>
      </w:r>
      <w:r w:rsidRPr="00B65974">
        <w:rPr>
          <w:rFonts w:ascii="Times New Roman" w:hAnsi="Times New Roman" w:cs="Times New Roman"/>
          <w:i/>
        </w:rPr>
        <w:t>Governing Under Pressure</w:t>
      </w:r>
      <w:r w:rsidRPr="00B65974">
        <w:rPr>
          <w:rFonts w:ascii="Times New Roman" w:hAnsi="Times New Roman" w:cs="Times New Roman"/>
        </w:rPr>
        <w:t>, Oxford, Martin Robertson</w:t>
      </w:r>
    </w:p>
    <w:p w14:paraId="23B851A2" w14:textId="77777777" w:rsidR="007063F4" w:rsidRPr="00B65974" w:rsidRDefault="007063F4" w:rsidP="007063F4">
      <w:pPr>
        <w:rPr>
          <w:rFonts w:ascii="Times New Roman" w:hAnsi="Times New Roman" w:cs="Times New Roman"/>
        </w:rPr>
      </w:pPr>
    </w:p>
    <w:p w14:paraId="55070491" w14:textId="43C91E83" w:rsidR="00E45C70" w:rsidRPr="00B65974" w:rsidRDefault="00E45C70" w:rsidP="007063F4">
      <w:pPr>
        <w:rPr>
          <w:rFonts w:ascii="Times New Roman" w:hAnsi="Times New Roman" w:cs="Times New Roman"/>
        </w:rPr>
      </w:pPr>
      <w:r w:rsidRPr="00B65974">
        <w:rPr>
          <w:rFonts w:ascii="Times New Roman" w:hAnsi="Times New Roman" w:cs="Times New Roman"/>
        </w:rPr>
        <w:t xml:space="preserve">Roe, E. 1994 </w:t>
      </w:r>
      <w:r w:rsidRPr="00B65974">
        <w:rPr>
          <w:rFonts w:ascii="Times New Roman" w:hAnsi="Times New Roman" w:cs="Times New Roman"/>
          <w:i/>
        </w:rPr>
        <w:t xml:space="preserve">Narrative Policy Analysis, </w:t>
      </w:r>
      <w:r w:rsidRPr="00B65974">
        <w:rPr>
          <w:rFonts w:ascii="Times New Roman" w:hAnsi="Times New Roman" w:cs="Times New Roman"/>
        </w:rPr>
        <w:t>Duham NC, Duke University Press</w:t>
      </w:r>
    </w:p>
    <w:p w14:paraId="2F615365" w14:textId="77777777" w:rsidR="00E45C70" w:rsidRPr="00B65974" w:rsidRDefault="00E45C70" w:rsidP="007063F4">
      <w:pPr>
        <w:rPr>
          <w:rFonts w:ascii="Times New Roman" w:hAnsi="Times New Roman" w:cs="Times New Roman"/>
        </w:rPr>
      </w:pPr>
    </w:p>
    <w:p w14:paraId="71206E85" w14:textId="77777777" w:rsidR="007063F4" w:rsidRPr="00B65974" w:rsidRDefault="007063F4" w:rsidP="007063F4">
      <w:pPr>
        <w:rPr>
          <w:rFonts w:ascii="Times New Roman" w:hAnsi="Times New Roman" w:cs="Times New Roman"/>
        </w:rPr>
      </w:pPr>
      <w:r w:rsidRPr="00B65974">
        <w:rPr>
          <w:rFonts w:ascii="Times New Roman" w:hAnsi="Times New Roman" w:cs="Times New Roman"/>
        </w:rPr>
        <w:t xml:space="preserve">Rose, N. and Miller, P. 1992 Political power beyond the state: problematics of government, </w:t>
      </w:r>
      <w:r w:rsidRPr="00B65974">
        <w:rPr>
          <w:rFonts w:ascii="Times New Roman" w:hAnsi="Times New Roman" w:cs="Times New Roman"/>
          <w:i/>
        </w:rPr>
        <w:t>British Journal of Sociology</w:t>
      </w:r>
      <w:r w:rsidRPr="00B65974">
        <w:rPr>
          <w:rFonts w:ascii="Times New Roman" w:hAnsi="Times New Roman" w:cs="Times New Roman"/>
        </w:rPr>
        <w:t xml:space="preserve"> 43, 2: 172-205</w:t>
      </w:r>
    </w:p>
    <w:p w14:paraId="043CC6C7" w14:textId="77777777" w:rsidR="007063F4" w:rsidRPr="00B65974" w:rsidRDefault="007063F4" w:rsidP="007063F4">
      <w:pPr>
        <w:rPr>
          <w:rFonts w:ascii="Times New Roman" w:hAnsi="Times New Roman" w:cs="Times New Roman"/>
        </w:rPr>
      </w:pPr>
    </w:p>
    <w:p w14:paraId="4A6C094F" w14:textId="77777777" w:rsidR="007063F4" w:rsidRPr="00B65974" w:rsidRDefault="007063F4" w:rsidP="007063F4">
      <w:pPr>
        <w:widowControl w:val="0"/>
        <w:autoSpaceDE w:val="0"/>
        <w:autoSpaceDN w:val="0"/>
        <w:adjustRightInd w:val="0"/>
        <w:spacing w:after="240"/>
        <w:rPr>
          <w:rFonts w:ascii="Times New Roman" w:hAnsi="Times New Roman" w:cs="Times New Roman"/>
          <w:lang w:val="en-US"/>
        </w:rPr>
      </w:pPr>
      <w:r w:rsidRPr="00B65974">
        <w:rPr>
          <w:rFonts w:ascii="Times New Roman" w:hAnsi="Times New Roman" w:cs="Times New Roman"/>
          <w:lang w:val="en-US"/>
        </w:rPr>
        <w:t xml:space="preserve">Scharpf, F.W. 1978  Interorganizational policy studies: issues, concepts and perspectives, in K. Hanf and F. Scharpf (eds) </w:t>
      </w:r>
      <w:r w:rsidRPr="00B65974">
        <w:rPr>
          <w:rFonts w:ascii="Times New Roman" w:hAnsi="Times New Roman" w:cs="Times New Roman"/>
          <w:i/>
          <w:lang w:val="en-US"/>
        </w:rPr>
        <w:t>Interorganizational Policy-Making: Limits to Central Coordination and Control</w:t>
      </w:r>
      <w:r w:rsidRPr="00B65974">
        <w:rPr>
          <w:rFonts w:ascii="Times New Roman" w:hAnsi="Times New Roman" w:cs="Times New Roman"/>
          <w:lang w:val="en-US"/>
        </w:rPr>
        <w:t>, London, Sage</w:t>
      </w:r>
    </w:p>
    <w:p w14:paraId="40C568D8" w14:textId="2DA92D80" w:rsidR="00FA01F2" w:rsidRPr="00B65974" w:rsidRDefault="00FA01F2" w:rsidP="00FA01F2">
      <w:pPr>
        <w:widowControl w:val="0"/>
        <w:autoSpaceDE w:val="0"/>
        <w:autoSpaceDN w:val="0"/>
        <w:adjustRightInd w:val="0"/>
        <w:rPr>
          <w:rFonts w:ascii="Times New Roman" w:hAnsi="Times New Roman" w:cs="Times New Roman"/>
          <w:lang w:val="en-US"/>
        </w:rPr>
      </w:pPr>
      <w:r w:rsidRPr="00B65974">
        <w:rPr>
          <w:rFonts w:ascii="Times New Roman" w:hAnsi="Times New Roman" w:cs="Times New Roman"/>
          <w:lang w:val="en-US"/>
        </w:rPr>
        <w:t xml:space="preserve">Schmitter, P.C. 1974 Still the Century of Corporatism?, </w:t>
      </w:r>
      <w:r w:rsidRPr="00B65974">
        <w:rPr>
          <w:rFonts w:ascii="Times New Roman" w:hAnsi="Times New Roman" w:cs="Times New Roman"/>
          <w:i/>
          <w:iCs/>
          <w:lang w:val="en-US"/>
        </w:rPr>
        <w:t>Review of Politics</w:t>
      </w:r>
      <w:r w:rsidRPr="00B65974">
        <w:rPr>
          <w:rFonts w:ascii="Times New Roman" w:hAnsi="Times New Roman" w:cs="Times New Roman"/>
          <w:lang w:val="en-US"/>
        </w:rPr>
        <w:t xml:space="preserve">  36: 85-131</w:t>
      </w:r>
    </w:p>
    <w:p w14:paraId="4E4357F9" w14:textId="77777777" w:rsidR="00FA01F2" w:rsidRPr="00B65974" w:rsidRDefault="00FA01F2" w:rsidP="00FA01F2">
      <w:pPr>
        <w:widowControl w:val="0"/>
        <w:autoSpaceDE w:val="0"/>
        <w:autoSpaceDN w:val="0"/>
        <w:adjustRightInd w:val="0"/>
        <w:rPr>
          <w:rFonts w:ascii="Times New Roman" w:hAnsi="Times New Roman" w:cs="Times New Roman"/>
          <w:lang w:val="en-US"/>
        </w:rPr>
      </w:pPr>
    </w:p>
    <w:p w14:paraId="2AA2677B" w14:textId="3D8A85C0" w:rsidR="007063F4" w:rsidRPr="00B65974" w:rsidRDefault="00E45C70" w:rsidP="007063F4">
      <w:pPr>
        <w:rPr>
          <w:rFonts w:ascii="Times New Roman" w:hAnsi="Times New Roman" w:cs="Times New Roman"/>
        </w:rPr>
      </w:pPr>
      <w:r w:rsidRPr="00B65974">
        <w:rPr>
          <w:rFonts w:ascii="Times New Roman" w:hAnsi="Times New Roman" w:cs="Times New Roman"/>
        </w:rPr>
        <w:t>Scott, J.C. 2</w:t>
      </w:r>
      <w:r w:rsidR="000618FB" w:rsidRPr="00B65974">
        <w:rPr>
          <w:rFonts w:ascii="Times New Roman" w:hAnsi="Times New Roman" w:cs="Times New Roman"/>
        </w:rPr>
        <w:t xml:space="preserve">1998 </w:t>
      </w:r>
      <w:r w:rsidR="000618FB" w:rsidRPr="00B65974">
        <w:rPr>
          <w:rFonts w:ascii="Times New Roman" w:hAnsi="Times New Roman" w:cs="Times New Roman"/>
          <w:i/>
        </w:rPr>
        <w:t>Seeing Like A State</w:t>
      </w:r>
      <w:r w:rsidR="000618FB" w:rsidRPr="00B65974">
        <w:rPr>
          <w:rFonts w:ascii="Times New Roman" w:hAnsi="Times New Roman" w:cs="Times New Roman"/>
        </w:rPr>
        <w:t>, New Haven CT, Yale University Press</w:t>
      </w:r>
    </w:p>
    <w:p w14:paraId="624CCDB6" w14:textId="77777777" w:rsidR="000618FB" w:rsidRPr="00B65974" w:rsidRDefault="000618FB" w:rsidP="007063F4">
      <w:pPr>
        <w:rPr>
          <w:rFonts w:ascii="Times New Roman" w:hAnsi="Times New Roman" w:cs="Times New Roman"/>
        </w:rPr>
      </w:pPr>
    </w:p>
    <w:p w14:paraId="0639F012" w14:textId="6D14741B" w:rsidR="000618FB" w:rsidRPr="00B65974" w:rsidRDefault="000618FB" w:rsidP="007063F4">
      <w:pPr>
        <w:rPr>
          <w:rFonts w:ascii="Times New Roman" w:hAnsi="Times New Roman" w:cs="Times New Roman"/>
        </w:rPr>
      </w:pPr>
      <w:r w:rsidRPr="00B65974">
        <w:rPr>
          <w:rFonts w:ascii="Times New Roman" w:hAnsi="Times New Roman" w:cs="Times New Roman"/>
        </w:rPr>
        <w:t xml:space="preserve">Skocpol, T. 1979  </w:t>
      </w:r>
      <w:r w:rsidRPr="00B65974">
        <w:rPr>
          <w:rFonts w:ascii="Times New Roman" w:hAnsi="Times New Roman" w:cs="Times New Roman"/>
          <w:i/>
        </w:rPr>
        <w:t>Stats and Social Revolutions</w:t>
      </w:r>
      <w:r w:rsidRPr="00B65974">
        <w:rPr>
          <w:rFonts w:ascii="Times New Roman" w:hAnsi="Times New Roman" w:cs="Times New Roman"/>
        </w:rPr>
        <w:t>, Cambridge UK, Cambridge University Press</w:t>
      </w:r>
    </w:p>
    <w:p w14:paraId="02A3B549" w14:textId="77777777" w:rsidR="000618FB" w:rsidRPr="00B65974" w:rsidRDefault="000618FB" w:rsidP="007063F4">
      <w:pPr>
        <w:rPr>
          <w:rFonts w:ascii="Times New Roman" w:hAnsi="Times New Roman" w:cs="Times New Roman"/>
        </w:rPr>
      </w:pPr>
    </w:p>
    <w:p w14:paraId="3368B373" w14:textId="77777777" w:rsidR="007063F4" w:rsidRPr="00B65974" w:rsidRDefault="007063F4" w:rsidP="007063F4">
      <w:pPr>
        <w:rPr>
          <w:rFonts w:ascii="Times New Roman" w:hAnsi="Times New Roman" w:cs="Times New Roman"/>
        </w:rPr>
      </w:pPr>
      <w:r w:rsidRPr="00B65974">
        <w:rPr>
          <w:rFonts w:ascii="Times New Roman" w:hAnsi="Times New Roman" w:cs="Times New Roman"/>
        </w:rPr>
        <w:t xml:space="preserve">Tenbensel, T. 2006 Policy knowledge for policy work in H.K. Colebatch (ed.) </w:t>
      </w:r>
      <w:r w:rsidRPr="00B65974">
        <w:rPr>
          <w:rFonts w:ascii="Times New Roman" w:hAnsi="Times New Roman" w:cs="Times New Roman"/>
          <w:i/>
        </w:rPr>
        <w:t>The Work of Policy: an international survey</w:t>
      </w:r>
      <w:r w:rsidRPr="00B65974">
        <w:rPr>
          <w:rFonts w:ascii="Times New Roman" w:hAnsi="Times New Roman" w:cs="Times New Roman"/>
        </w:rPr>
        <w:t>, Lanham MD, Lexington Books, pp. 199-215</w:t>
      </w:r>
    </w:p>
    <w:p w14:paraId="52B90D7B" w14:textId="77777777" w:rsidR="007063F4" w:rsidRPr="00B65974" w:rsidRDefault="007063F4" w:rsidP="007063F4">
      <w:pPr>
        <w:rPr>
          <w:rFonts w:ascii="Times New Roman" w:hAnsi="Times New Roman" w:cs="Times New Roman"/>
        </w:rPr>
      </w:pPr>
    </w:p>
    <w:p w14:paraId="2AD204D8" w14:textId="77777777" w:rsidR="000618FB" w:rsidRPr="00B65974" w:rsidRDefault="000618FB" w:rsidP="000618FB">
      <w:pPr>
        <w:rPr>
          <w:rFonts w:ascii="Times New Roman" w:hAnsi="Times New Roman" w:cs="Times New Roman"/>
          <w:lang w:val="en-GB"/>
        </w:rPr>
      </w:pPr>
      <w:r w:rsidRPr="00B65974">
        <w:rPr>
          <w:rFonts w:ascii="Times New Roman" w:hAnsi="Times New Roman" w:cs="Times New Roman"/>
          <w:lang w:val="en-GB"/>
        </w:rPr>
        <w:t xml:space="preserve">Torfing, J. 2014 </w:t>
      </w:r>
      <w:r w:rsidRPr="00B65974">
        <w:rPr>
          <w:rFonts w:ascii="Times New Roman" w:hAnsi="Times New Roman" w:cs="Times New Roman"/>
          <w:bCs/>
          <w:lang w:val="en-GB"/>
        </w:rPr>
        <w:t xml:space="preserve">The European Governance Debate: </w:t>
      </w:r>
      <w:r w:rsidRPr="00B65974">
        <w:rPr>
          <w:rFonts w:ascii="Times New Roman" w:hAnsi="Times New Roman" w:cs="Times New Roman"/>
          <w:lang w:val="en-GB"/>
        </w:rPr>
        <w:t>t</w:t>
      </w:r>
      <w:r w:rsidRPr="00B65974">
        <w:rPr>
          <w:rFonts w:ascii="Times New Roman" w:hAnsi="Times New Roman" w:cs="Times New Roman"/>
          <w:bCs/>
          <w:lang w:val="en-GB"/>
        </w:rPr>
        <w:t xml:space="preserve">owards a new paradigm ?, </w:t>
      </w:r>
      <w:r w:rsidRPr="00B65974">
        <w:rPr>
          <w:rFonts w:ascii="Times New Roman" w:hAnsi="Times New Roman" w:cs="Times New Roman"/>
          <w:bCs/>
          <w:i/>
          <w:lang w:val="en-GB"/>
        </w:rPr>
        <w:t xml:space="preserve">Policy and Society </w:t>
      </w:r>
      <w:r w:rsidRPr="00B65974">
        <w:rPr>
          <w:rFonts w:ascii="Times New Roman" w:hAnsi="Times New Roman" w:cs="Times New Roman"/>
          <w:bCs/>
          <w:lang w:val="en-GB"/>
        </w:rPr>
        <w:t>33:</w:t>
      </w:r>
    </w:p>
    <w:p w14:paraId="561096BA" w14:textId="77777777" w:rsidR="000618FB" w:rsidRPr="00B65974" w:rsidRDefault="000618FB" w:rsidP="007063F4">
      <w:pPr>
        <w:rPr>
          <w:rFonts w:ascii="Times New Roman" w:hAnsi="Times New Roman" w:cs="Times New Roman"/>
          <w:color w:val="000000"/>
        </w:rPr>
      </w:pPr>
    </w:p>
    <w:p w14:paraId="20470532" w14:textId="2FAA2F87" w:rsidR="007063F4" w:rsidRPr="00B65974" w:rsidRDefault="007242DB" w:rsidP="007063F4">
      <w:pPr>
        <w:rPr>
          <w:rFonts w:ascii="Times New Roman" w:hAnsi="Times New Roman" w:cs="Times New Roman"/>
          <w:color w:val="000000"/>
        </w:rPr>
      </w:pPr>
      <w:r w:rsidRPr="00B65974">
        <w:rPr>
          <w:rFonts w:ascii="Times New Roman" w:hAnsi="Times New Roman" w:cs="Times New Roman"/>
          <w:color w:val="000000"/>
        </w:rPr>
        <w:t xml:space="preserve">Truman, D. 1951 </w:t>
      </w:r>
      <w:r w:rsidRPr="00B65974">
        <w:rPr>
          <w:rFonts w:ascii="Times New Roman" w:hAnsi="Times New Roman" w:cs="Times New Roman"/>
          <w:i/>
          <w:color w:val="000000"/>
        </w:rPr>
        <w:t>The Governmental Process</w:t>
      </w:r>
      <w:r w:rsidRPr="00B65974">
        <w:rPr>
          <w:rFonts w:ascii="Times New Roman" w:hAnsi="Times New Roman" w:cs="Times New Roman"/>
          <w:color w:val="000000"/>
        </w:rPr>
        <w:t>, New York, Knopf</w:t>
      </w:r>
    </w:p>
    <w:p w14:paraId="3DB279EC" w14:textId="77777777" w:rsidR="007242DB" w:rsidRPr="00B65974" w:rsidRDefault="007242DB" w:rsidP="007063F4">
      <w:pPr>
        <w:rPr>
          <w:rFonts w:ascii="Times New Roman" w:hAnsi="Times New Roman" w:cs="Times New Roman"/>
          <w:color w:val="000000"/>
        </w:rPr>
      </w:pPr>
    </w:p>
    <w:p w14:paraId="5F9F1D03" w14:textId="77777777" w:rsidR="007063F4" w:rsidRPr="00B65974" w:rsidRDefault="007063F4" w:rsidP="007063F4">
      <w:pPr>
        <w:rPr>
          <w:rFonts w:ascii="Times New Roman" w:hAnsi="Times New Roman" w:cs="Times New Roman"/>
          <w:color w:val="000000"/>
        </w:rPr>
      </w:pPr>
      <w:r w:rsidRPr="00B65974">
        <w:rPr>
          <w:rFonts w:ascii="Times New Roman" w:hAnsi="Times New Roman" w:cs="Times New Roman"/>
          <w:color w:val="000000"/>
        </w:rPr>
        <w:t xml:space="preserve">Weick, K. E. 1979 </w:t>
      </w:r>
      <w:r w:rsidRPr="00B65974">
        <w:rPr>
          <w:rFonts w:ascii="Times New Roman" w:hAnsi="Times New Roman" w:cs="Times New Roman"/>
          <w:i/>
          <w:color w:val="000000"/>
        </w:rPr>
        <w:t>The Social Psychology of Organizing</w:t>
      </w:r>
      <w:r w:rsidRPr="00B65974">
        <w:rPr>
          <w:rFonts w:ascii="Times New Roman" w:hAnsi="Times New Roman" w:cs="Times New Roman"/>
          <w:color w:val="000000"/>
        </w:rPr>
        <w:t>, Reading MA, Addison-Wesley, 2</w:t>
      </w:r>
      <w:r w:rsidRPr="00B65974">
        <w:rPr>
          <w:rFonts w:ascii="Times New Roman" w:hAnsi="Times New Roman" w:cs="Times New Roman"/>
          <w:color w:val="000000"/>
          <w:vertAlign w:val="superscript"/>
        </w:rPr>
        <w:t>nd</w:t>
      </w:r>
      <w:r w:rsidRPr="00B65974">
        <w:rPr>
          <w:rFonts w:ascii="Times New Roman" w:hAnsi="Times New Roman" w:cs="Times New Roman"/>
          <w:color w:val="000000"/>
        </w:rPr>
        <w:t xml:space="preserve"> ed.</w:t>
      </w:r>
    </w:p>
    <w:p w14:paraId="42A42E6D" w14:textId="77777777" w:rsidR="007242DB" w:rsidRPr="00B65974" w:rsidRDefault="007242DB" w:rsidP="007063F4">
      <w:pPr>
        <w:rPr>
          <w:rFonts w:ascii="Times New Roman" w:hAnsi="Times New Roman" w:cs="Times New Roman"/>
          <w:color w:val="000000"/>
        </w:rPr>
      </w:pPr>
    </w:p>
    <w:p w14:paraId="2F95F5B3" w14:textId="2B6954B7" w:rsidR="007242DB" w:rsidRPr="00B65974" w:rsidRDefault="007242DB" w:rsidP="007063F4">
      <w:pPr>
        <w:rPr>
          <w:rFonts w:ascii="Times New Roman" w:hAnsi="Times New Roman" w:cs="Times New Roman"/>
          <w:i/>
          <w:color w:val="000000"/>
        </w:rPr>
      </w:pPr>
      <w:r w:rsidRPr="00B65974">
        <w:rPr>
          <w:rFonts w:ascii="Times New Roman" w:hAnsi="Times New Roman" w:cs="Times New Roman"/>
          <w:color w:val="000000"/>
        </w:rPr>
        <w:t xml:space="preserve">Yanow, D. 1996 </w:t>
      </w:r>
      <w:r w:rsidR="00631190" w:rsidRPr="00B65974">
        <w:rPr>
          <w:rFonts w:ascii="Times New Roman" w:hAnsi="Times New Roman" w:cs="Times New Roman"/>
          <w:i/>
          <w:color w:val="000000"/>
        </w:rPr>
        <w:t>How</w:t>
      </w:r>
      <w:r w:rsidRPr="00B65974">
        <w:rPr>
          <w:rFonts w:ascii="Times New Roman" w:hAnsi="Times New Roman" w:cs="Times New Roman"/>
          <w:i/>
          <w:color w:val="000000"/>
        </w:rPr>
        <w:t xml:space="preserve"> Does a Policy Mean ?, Washington DC, Georgetown University Press</w:t>
      </w:r>
    </w:p>
    <w:p w14:paraId="655601C5" w14:textId="77777777" w:rsidR="00E74013" w:rsidRPr="00B65974" w:rsidRDefault="00E74013" w:rsidP="003E681C">
      <w:pPr>
        <w:widowControl w:val="0"/>
        <w:autoSpaceDE w:val="0"/>
        <w:autoSpaceDN w:val="0"/>
        <w:adjustRightInd w:val="0"/>
        <w:spacing w:after="240"/>
        <w:rPr>
          <w:rFonts w:ascii="Times New Roman" w:hAnsi="Times New Roman" w:cs="Times New Roman"/>
          <w:lang w:val="en-US"/>
        </w:rPr>
      </w:pPr>
    </w:p>
    <w:p w14:paraId="3EC671A3" w14:textId="77777777" w:rsidR="00A91B1B" w:rsidRPr="00B65974" w:rsidRDefault="00A91B1B" w:rsidP="00A91B1B">
      <w:pPr>
        <w:shd w:val="clear" w:color="auto" w:fill="FFFFFF"/>
        <w:rPr>
          <w:rFonts w:ascii="Times New Roman" w:eastAsia="Times New Roman" w:hAnsi="Times New Roman" w:cs="Times New Roman"/>
          <w:color w:val="006621"/>
        </w:rPr>
      </w:pPr>
    </w:p>
    <w:p w14:paraId="6086EA32" w14:textId="77777777" w:rsidR="003E681C" w:rsidRPr="00B65974" w:rsidRDefault="003E681C" w:rsidP="00F61C6B">
      <w:pPr>
        <w:rPr>
          <w:rFonts w:ascii="Times New Roman" w:hAnsi="Times New Roman" w:cs="Times New Roman"/>
          <w:lang w:val="en-US"/>
        </w:rPr>
      </w:pPr>
    </w:p>
    <w:sectPr w:rsidR="003E681C" w:rsidRPr="00B65974" w:rsidSect="00204139">
      <w:footerReference w:type="even" r:id="rId8"/>
      <w:footerReference w:type="default" r:id="rId9"/>
      <w:pgSz w:w="12240" w:h="15840"/>
      <w:pgMar w:top="1440" w:right="1892" w:bottom="1440" w:left="184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BF2FA" w14:textId="77777777" w:rsidR="004A0FC9" w:rsidRDefault="004A0FC9" w:rsidP="00484683">
      <w:r>
        <w:separator/>
      </w:r>
    </w:p>
  </w:endnote>
  <w:endnote w:type="continuationSeparator" w:id="0">
    <w:p w14:paraId="44AC33A1" w14:textId="77777777" w:rsidR="004A0FC9" w:rsidRDefault="004A0FC9" w:rsidP="0048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4AA4C" w14:textId="77777777" w:rsidR="004A0FC9" w:rsidRDefault="004A0FC9" w:rsidP="004846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5E9F5D" w14:textId="77777777" w:rsidR="004A0FC9" w:rsidRDefault="004A0FC9" w:rsidP="004846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0B05" w14:textId="77777777" w:rsidR="004A0FC9" w:rsidRDefault="004A0FC9" w:rsidP="004846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388A">
      <w:rPr>
        <w:rStyle w:val="PageNumber"/>
        <w:noProof/>
      </w:rPr>
      <w:t>1</w:t>
    </w:r>
    <w:r>
      <w:rPr>
        <w:rStyle w:val="PageNumber"/>
      </w:rPr>
      <w:fldChar w:fldCharType="end"/>
    </w:r>
  </w:p>
  <w:p w14:paraId="0614E335" w14:textId="77777777" w:rsidR="004A0FC9" w:rsidRDefault="004A0FC9" w:rsidP="004846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1A7EC" w14:textId="77777777" w:rsidR="004A0FC9" w:rsidRDefault="004A0FC9" w:rsidP="00484683">
      <w:r>
        <w:separator/>
      </w:r>
    </w:p>
  </w:footnote>
  <w:footnote w:type="continuationSeparator" w:id="0">
    <w:p w14:paraId="7CBAB935" w14:textId="77777777" w:rsidR="004A0FC9" w:rsidRDefault="004A0FC9" w:rsidP="00484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97D"/>
    <w:multiLevelType w:val="multilevel"/>
    <w:tmpl w:val="6804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A573F"/>
    <w:multiLevelType w:val="multilevel"/>
    <w:tmpl w:val="8B14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772C8"/>
    <w:multiLevelType w:val="multilevel"/>
    <w:tmpl w:val="4258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6597A"/>
    <w:multiLevelType w:val="multilevel"/>
    <w:tmpl w:val="D328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51588"/>
    <w:multiLevelType w:val="multilevel"/>
    <w:tmpl w:val="808E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97A0C"/>
    <w:multiLevelType w:val="multilevel"/>
    <w:tmpl w:val="FB2A0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E3ADA"/>
    <w:multiLevelType w:val="multilevel"/>
    <w:tmpl w:val="F076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D66C5"/>
    <w:multiLevelType w:val="multilevel"/>
    <w:tmpl w:val="AAD2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02A2D"/>
    <w:multiLevelType w:val="multilevel"/>
    <w:tmpl w:val="9150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41A3C"/>
    <w:multiLevelType w:val="multilevel"/>
    <w:tmpl w:val="4424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82F93"/>
    <w:multiLevelType w:val="multilevel"/>
    <w:tmpl w:val="8A08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46C95"/>
    <w:multiLevelType w:val="multilevel"/>
    <w:tmpl w:val="DFCC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C8092C"/>
    <w:multiLevelType w:val="multilevel"/>
    <w:tmpl w:val="107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54E76"/>
    <w:multiLevelType w:val="multilevel"/>
    <w:tmpl w:val="925C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16C2D"/>
    <w:multiLevelType w:val="multilevel"/>
    <w:tmpl w:val="B1A4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BE5E6F"/>
    <w:multiLevelType w:val="multilevel"/>
    <w:tmpl w:val="120C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015DB9"/>
    <w:multiLevelType w:val="multilevel"/>
    <w:tmpl w:val="7464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616FC"/>
    <w:multiLevelType w:val="hybridMultilevel"/>
    <w:tmpl w:val="4C9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E2F14"/>
    <w:multiLevelType w:val="hybridMultilevel"/>
    <w:tmpl w:val="5C0EE5DA"/>
    <w:lvl w:ilvl="0" w:tplc="AFBA163C">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F2203"/>
    <w:multiLevelType w:val="multilevel"/>
    <w:tmpl w:val="F662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655A3"/>
    <w:multiLevelType w:val="multilevel"/>
    <w:tmpl w:val="21EA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C6D36"/>
    <w:multiLevelType w:val="multilevel"/>
    <w:tmpl w:val="F060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A1F18"/>
    <w:multiLevelType w:val="hybridMultilevel"/>
    <w:tmpl w:val="AE1293F6"/>
    <w:lvl w:ilvl="0" w:tplc="D0062548">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97D06"/>
    <w:multiLevelType w:val="multilevel"/>
    <w:tmpl w:val="43C0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674CE1"/>
    <w:multiLevelType w:val="multilevel"/>
    <w:tmpl w:val="213C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14300"/>
    <w:multiLevelType w:val="multilevel"/>
    <w:tmpl w:val="4E7C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0001BA"/>
    <w:multiLevelType w:val="multilevel"/>
    <w:tmpl w:val="E484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2D5D1E"/>
    <w:multiLevelType w:val="multilevel"/>
    <w:tmpl w:val="4906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BE54D6"/>
    <w:multiLevelType w:val="multilevel"/>
    <w:tmpl w:val="B6E6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54677"/>
    <w:multiLevelType w:val="hybridMultilevel"/>
    <w:tmpl w:val="AA66B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73281"/>
    <w:multiLevelType w:val="multilevel"/>
    <w:tmpl w:val="5E4E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BD5786"/>
    <w:multiLevelType w:val="multilevel"/>
    <w:tmpl w:val="FD74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A31833"/>
    <w:multiLevelType w:val="multilevel"/>
    <w:tmpl w:val="352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B273CB"/>
    <w:multiLevelType w:val="multilevel"/>
    <w:tmpl w:val="F306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3F07BA"/>
    <w:multiLevelType w:val="multilevel"/>
    <w:tmpl w:val="4BF0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A26025"/>
    <w:multiLevelType w:val="multilevel"/>
    <w:tmpl w:val="66B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E74770"/>
    <w:multiLevelType w:val="multilevel"/>
    <w:tmpl w:val="9FCE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7"/>
  </w:num>
  <w:num w:numId="4">
    <w:abstractNumId w:val="6"/>
  </w:num>
  <w:num w:numId="5">
    <w:abstractNumId w:val="10"/>
  </w:num>
  <w:num w:numId="6">
    <w:abstractNumId w:val="11"/>
  </w:num>
  <w:num w:numId="7">
    <w:abstractNumId w:val="14"/>
  </w:num>
  <w:num w:numId="8">
    <w:abstractNumId w:val="25"/>
  </w:num>
  <w:num w:numId="9">
    <w:abstractNumId w:val="23"/>
  </w:num>
  <w:num w:numId="10">
    <w:abstractNumId w:val="36"/>
  </w:num>
  <w:num w:numId="11">
    <w:abstractNumId w:val="4"/>
  </w:num>
  <w:num w:numId="12">
    <w:abstractNumId w:val="34"/>
  </w:num>
  <w:num w:numId="13">
    <w:abstractNumId w:val="32"/>
  </w:num>
  <w:num w:numId="14">
    <w:abstractNumId w:val="35"/>
  </w:num>
  <w:num w:numId="15">
    <w:abstractNumId w:val="19"/>
  </w:num>
  <w:num w:numId="16">
    <w:abstractNumId w:val="20"/>
  </w:num>
  <w:num w:numId="17">
    <w:abstractNumId w:val="26"/>
  </w:num>
  <w:num w:numId="18">
    <w:abstractNumId w:val="2"/>
  </w:num>
  <w:num w:numId="19">
    <w:abstractNumId w:val="3"/>
  </w:num>
  <w:num w:numId="20">
    <w:abstractNumId w:val="9"/>
  </w:num>
  <w:num w:numId="21">
    <w:abstractNumId w:val="8"/>
  </w:num>
  <w:num w:numId="22">
    <w:abstractNumId w:val="33"/>
  </w:num>
  <w:num w:numId="23">
    <w:abstractNumId w:val="12"/>
  </w:num>
  <w:num w:numId="24">
    <w:abstractNumId w:val="15"/>
  </w:num>
  <w:num w:numId="25">
    <w:abstractNumId w:val="13"/>
  </w:num>
  <w:num w:numId="26">
    <w:abstractNumId w:val="30"/>
  </w:num>
  <w:num w:numId="27">
    <w:abstractNumId w:val="28"/>
  </w:num>
  <w:num w:numId="28">
    <w:abstractNumId w:val="31"/>
  </w:num>
  <w:num w:numId="29">
    <w:abstractNumId w:val="24"/>
  </w:num>
  <w:num w:numId="30">
    <w:abstractNumId w:val="16"/>
  </w:num>
  <w:num w:numId="31">
    <w:abstractNumId w:val="21"/>
  </w:num>
  <w:num w:numId="32">
    <w:abstractNumId w:val="5"/>
  </w:num>
  <w:num w:numId="33">
    <w:abstractNumId w:val="0"/>
  </w:num>
  <w:num w:numId="34">
    <w:abstractNumId w:val="29"/>
  </w:num>
  <w:num w:numId="35">
    <w:abstractNumId w:val="17"/>
  </w:num>
  <w:num w:numId="36">
    <w:abstractNumId w:val="22"/>
  </w:num>
  <w:num w:numId="37">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E6"/>
    <w:rsid w:val="000133F3"/>
    <w:rsid w:val="00017890"/>
    <w:rsid w:val="00034D48"/>
    <w:rsid w:val="00034D4F"/>
    <w:rsid w:val="000504FF"/>
    <w:rsid w:val="00053626"/>
    <w:rsid w:val="000558F1"/>
    <w:rsid w:val="00057A49"/>
    <w:rsid w:val="000618FB"/>
    <w:rsid w:val="000668AD"/>
    <w:rsid w:val="00074998"/>
    <w:rsid w:val="00080356"/>
    <w:rsid w:val="00082B8D"/>
    <w:rsid w:val="00085459"/>
    <w:rsid w:val="000855FB"/>
    <w:rsid w:val="00091540"/>
    <w:rsid w:val="00095C58"/>
    <w:rsid w:val="0009600B"/>
    <w:rsid w:val="000A2202"/>
    <w:rsid w:val="000A49C8"/>
    <w:rsid w:val="000A62F3"/>
    <w:rsid w:val="000D0876"/>
    <w:rsid w:val="000D1404"/>
    <w:rsid w:val="000D3766"/>
    <w:rsid w:val="000E1E46"/>
    <w:rsid w:val="000F3185"/>
    <w:rsid w:val="000F3492"/>
    <w:rsid w:val="000F3D2F"/>
    <w:rsid w:val="0011090F"/>
    <w:rsid w:val="0011489B"/>
    <w:rsid w:val="00123D89"/>
    <w:rsid w:val="001339AB"/>
    <w:rsid w:val="00136491"/>
    <w:rsid w:val="00142FDA"/>
    <w:rsid w:val="001463D4"/>
    <w:rsid w:val="00151F13"/>
    <w:rsid w:val="00156DA0"/>
    <w:rsid w:val="00157190"/>
    <w:rsid w:val="001610C5"/>
    <w:rsid w:val="00193A7F"/>
    <w:rsid w:val="00195101"/>
    <w:rsid w:val="0019629A"/>
    <w:rsid w:val="0019768E"/>
    <w:rsid w:val="001A5E2B"/>
    <w:rsid w:val="001B1FBB"/>
    <w:rsid w:val="001B4C53"/>
    <w:rsid w:val="001B5DD5"/>
    <w:rsid w:val="001C1B3B"/>
    <w:rsid w:val="001C4440"/>
    <w:rsid w:val="001D147D"/>
    <w:rsid w:val="001D4450"/>
    <w:rsid w:val="001D5E1B"/>
    <w:rsid w:val="001F02C6"/>
    <w:rsid w:val="001F58BC"/>
    <w:rsid w:val="001F5B66"/>
    <w:rsid w:val="00200186"/>
    <w:rsid w:val="00204139"/>
    <w:rsid w:val="00222D84"/>
    <w:rsid w:val="00225734"/>
    <w:rsid w:val="00253C57"/>
    <w:rsid w:val="00255AA6"/>
    <w:rsid w:val="00255D8E"/>
    <w:rsid w:val="00266934"/>
    <w:rsid w:val="00292756"/>
    <w:rsid w:val="002A0DD9"/>
    <w:rsid w:val="002A595C"/>
    <w:rsid w:val="002B241D"/>
    <w:rsid w:val="002B2429"/>
    <w:rsid w:val="002B7F37"/>
    <w:rsid w:val="002D4BA4"/>
    <w:rsid w:val="002F12C5"/>
    <w:rsid w:val="00300C34"/>
    <w:rsid w:val="003014C9"/>
    <w:rsid w:val="00304EE9"/>
    <w:rsid w:val="003205E5"/>
    <w:rsid w:val="00331E58"/>
    <w:rsid w:val="00342484"/>
    <w:rsid w:val="003513DF"/>
    <w:rsid w:val="00352197"/>
    <w:rsid w:val="00355159"/>
    <w:rsid w:val="00361B6A"/>
    <w:rsid w:val="00375ECA"/>
    <w:rsid w:val="003828CB"/>
    <w:rsid w:val="00396263"/>
    <w:rsid w:val="003B057E"/>
    <w:rsid w:val="003B1DFB"/>
    <w:rsid w:val="003B5F98"/>
    <w:rsid w:val="003C665C"/>
    <w:rsid w:val="003D05B1"/>
    <w:rsid w:val="003D2C7F"/>
    <w:rsid w:val="003D6C3C"/>
    <w:rsid w:val="003D719B"/>
    <w:rsid w:val="003E681C"/>
    <w:rsid w:val="00425108"/>
    <w:rsid w:val="004346AA"/>
    <w:rsid w:val="00436CFA"/>
    <w:rsid w:val="004458DA"/>
    <w:rsid w:val="00454B14"/>
    <w:rsid w:val="00455139"/>
    <w:rsid w:val="004637AE"/>
    <w:rsid w:val="00464E88"/>
    <w:rsid w:val="00473444"/>
    <w:rsid w:val="00484683"/>
    <w:rsid w:val="00491199"/>
    <w:rsid w:val="004A0FC9"/>
    <w:rsid w:val="004A44E2"/>
    <w:rsid w:val="004B6017"/>
    <w:rsid w:val="004D1B63"/>
    <w:rsid w:val="004F54A4"/>
    <w:rsid w:val="004F567A"/>
    <w:rsid w:val="00527FA2"/>
    <w:rsid w:val="0053151F"/>
    <w:rsid w:val="00541F9D"/>
    <w:rsid w:val="00571582"/>
    <w:rsid w:val="005842A8"/>
    <w:rsid w:val="00591931"/>
    <w:rsid w:val="005A5CA3"/>
    <w:rsid w:val="005B3063"/>
    <w:rsid w:val="005D05FE"/>
    <w:rsid w:val="005D290E"/>
    <w:rsid w:val="005E29FC"/>
    <w:rsid w:val="005E2BB4"/>
    <w:rsid w:val="005F013E"/>
    <w:rsid w:val="006163EB"/>
    <w:rsid w:val="006171B4"/>
    <w:rsid w:val="00627CD6"/>
    <w:rsid w:val="00631190"/>
    <w:rsid w:val="006376C7"/>
    <w:rsid w:val="00644779"/>
    <w:rsid w:val="006556C1"/>
    <w:rsid w:val="006579D7"/>
    <w:rsid w:val="00675AEC"/>
    <w:rsid w:val="00676A60"/>
    <w:rsid w:val="00680512"/>
    <w:rsid w:val="00680F0A"/>
    <w:rsid w:val="00697573"/>
    <w:rsid w:val="006A3CAA"/>
    <w:rsid w:val="006A4218"/>
    <w:rsid w:val="006C0DB9"/>
    <w:rsid w:val="006F7AA5"/>
    <w:rsid w:val="00702161"/>
    <w:rsid w:val="007063F4"/>
    <w:rsid w:val="00710540"/>
    <w:rsid w:val="00713BD2"/>
    <w:rsid w:val="007242DB"/>
    <w:rsid w:val="007279BE"/>
    <w:rsid w:val="007421EA"/>
    <w:rsid w:val="00750118"/>
    <w:rsid w:val="00777E3D"/>
    <w:rsid w:val="007A671A"/>
    <w:rsid w:val="007B5DC6"/>
    <w:rsid w:val="007C657B"/>
    <w:rsid w:val="007F29E1"/>
    <w:rsid w:val="00815008"/>
    <w:rsid w:val="00843653"/>
    <w:rsid w:val="00846ADA"/>
    <w:rsid w:val="00850933"/>
    <w:rsid w:val="00852B70"/>
    <w:rsid w:val="00861A94"/>
    <w:rsid w:val="00876C66"/>
    <w:rsid w:val="00877E79"/>
    <w:rsid w:val="008A3D94"/>
    <w:rsid w:val="008A6436"/>
    <w:rsid w:val="008B0F58"/>
    <w:rsid w:val="008B2C54"/>
    <w:rsid w:val="008B2FBA"/>
    <w:rsid w:val="008C196E"/>
    <w:rsid w:val="008E4F04"/>
    <w:rsid w:val="008F4B83"/>
    <w:rsid w:val="0090111A"/>
    <w:rsid w:val="009214D1"/>
    <w:rsid w:val="00921567"/>
    <w:rsid w:val="00923D63"/>
    <w:rsid w:val="009427D4"/>
    <w:rsid w:val="00953FFD"/>
    <w:rsid w:val="00961BFE"/>
    <w:rsid w:val="00964507"/>
    <w:rsid w:val="00976DFF"/>
    <w:rsid w:val="00980F6F"/>
    <w:rsid w:val="0098182D"/>
    <w:rsid w:val="00981BEC"/>
    <w:rsid w:val="009850E5"/>
    <w:rsid w:val="00990331"/>
    <w:rsid w:val="0099395C"/>
    <w:rsid w:val="009A02E1"/>
    <w:rsid w:val="009A15A4"/>
    <w:rsid w:val="009A5C7B"/>
    <w:rsid w:val="009B4E48"/>
    <w:rsid w:val="009C2E60"/>
    <w:rsid w:val="009C5A66"/>
    <w:rsid w:val="009E27A0"/>
    <w:rsid w:val="009F5A61"/>
    <w:rsid w:val="00A16408"/>
    <w:rsid w:val="00A270FD"/>
    <w:rsid w:val="00A30A9E"/>
    <w:rsid w:val="00A468EA"/>
    <w:rsid w:val="00A47719"/>
    <w:rsid w:val="00A52CF1"/>
    <w:rsid w:val="00A6491B"/>
    <w:rsid w:val="00A6531D"/>
    <w:rsid w:val="00A75136"/>
    <w:rsid w:val="00A751D3"/>
    <w:rsid w:val="00A91B1B"/>
    <w:rsid w:val="00A938E8"/>
    <w:rsid w:val="00A97B19"/>
    <w:rsid w:val="00AC35E3"/>
    <w:rsid w:val="00AC77D5"/>
    <w:rsid w:val="00AF47B5"/>
    <w:rsid w:val="00B076C3"/>
    <w:rsid w:val="00B248FB"/>
    <w:rsid w:val="00B2688C"/>
    <w:rsid w:val="00B34A57"/>
    <w:rsid w:val="00B4174F"/>
    <w:rsid w:val="00B425B9"/>
    <w:rsid w:val="00B45126"/>
    <w:rsid w:val="00B56FEC"/>
    <w:rsid w:val="00B5795C"/>
    <w:rsid w:val="00B57A48"/>
    <w:rsid w:val="00B6309C"/>
    <w:rsid w:val="00B65974"/>
    <w:rsid w:val="00B72ED2"/>
    <w:rsid w:val="00B86AB1"/>
    <w:rsid w:val="00B93590"/>
    <w:rsid w:val="00BB25A4"/>
    <w:rsid w:val="00BB5140"/>
    <w:rsid w:val="00BC7D7D"/>
    <w:rsid w:val="00BE1E4D"/>
    <w:rsid w:val="00C03087"/>
    <w:rsid w:val="00C0425E"/>
    <w:rsid w:val="00C10388"/>
    <w:rsid w:val="00C15D4A"/>
    <w:rsid w:val="00C357E6"/>
    <w:rsid w:val="00C365BE"/>
    <w:rsid w:val="00C41DC3"/>
    <w:rsid w:val="00C61D60"/>
    <w:rsid w:val="00C7447C"/>
    <w:rsid w:val="00C9765D"/>
    <w:rsid w:val="00CB158D"/>
    <w:rsid w:val="00CC76F5"/>
    <w:rsid w:val="00CD0E38"/>
    <w:rsid w:val="00CE3A8B"/>
    <w:rsid w:val="00CE4BBE"/>
    <w:rsid w:val="00CF048D"/>
    <w:rsid w:val="00CF372A"/>
    <w:rsid w:val="00D019F0"/>
    <w:rsid w:val="00D06721"/>
    <w:rsid w:val="00D16771"/>
    <w:rsid w:val="00D303A4"/>
    <w:rsid w:val="00D503A6"/>
    <w:rsid w:val="00D5200C"/>
    <w:rsid w:val="00D526B9"/>
    <w:rsid w:val="00D573F1"/>
    <w:rsid w:val="00D61109"/>
    <w:rsid w:val="00D616AF"/>
    <w:rsid w:val="00D72AA9"/>
    <w:rsid w:val="00D86FBD"/>
    <w:rsid w:val="00D924BE"/>
    <w:rsid w:val="00DA583C"/>
    <w:rsid w:val="00DA73E6"/>
    <w:rsid w:val="00DB25A1"/>
    <w:rsid w:val="00DD211F"/>
    <w:rsid w:val="00DD6FFF"/>
    <w:rsid w:val="00DE0420"/>
    <w:rsid w:val="00E0312B"/>
    <w:rsid w:val="00E0359C"/>
    <w:rsid w:val="00E1112A"/>
    <w:rsid w:val="00E22CC4"/>
    <w:rsid w:val="00E22DF2"/>
    <w:rsid w:val="00E2723E"/>
    <w:rsid w:val="00E27B72"/>
    <w:rsid w:val="00E44F06"/>
    <w:rsid w:val="00E45C70"/>
    <w:rsid w:val="00E475AE"/>
    <w:rsid w:val="00E546D9"/>
    <w:rsid w:val="00E63293"/>
    <w:rsid w:val="00E6388A"/>
    <w:rsid w:val="00E72A87"/>
    <w:rsid w:val="00E730AF"/>
    <w:rsid w:val="00E74013"/>
    <w:rsid w:val="00E83D54"/>
    <w:rsid w:val="00E87931"/>
    <w:rsid w:val="00E92A86"/>
    <w:rsid w:val="00EA1336"/>
    <w:rsid w:val="00EA731B"/>
    <w:rsid w:val="00EB12C7"/>
    <w:rsid w:val="00EB2CAF"/>
    <w:rsid w:val="00EC31F3"/>
    <w:rsid w:val="00EE61AB"/>
    <w:rsid w:val="00EE7DE3"/>
    <w:rsid w:val="00F0316E"/>
    <w:rsid w:val="00F04887"/>
    <w:rsid w:val="00F07E9F"/>
    <w:rsid w:val="00F207B5"/>
    <w:rsid w:val="00F240F2"/>
    <w:rsid w:val="00F2479A"/>
    <w:rsid w:val="00F42D65"/>
    <w:rsid w:val="00F53AF7"/>
    <w:rsid w:val="00F61C6B"/>
    <w:rsid w:val="00F63CB9"/>
    <w:rsid w:val="00FA01F2"/>
    <w:rsid w:val="00FB0EF1"/>
    <w:rsid w:val="00FB50FC"/>
    <w:rsid w:val="00FC1B06"/>
    <w:rsid w:val="00FC2D83"/>
    <w:rsid w:val="00FC441D"/>
    <w:rsid w:val="00FC5409"/>
    <w:rsid w:val="00FD02A6"/>
    <w:rsid w:val="00FD1988"/>
    <w:rsid w:val="00FD6D92"/>
    <w:rsid w:val="00FE08A0"/>
    <w:rsid w:val="00FF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D0691"/>
  <w14:defaultImageDpi w14:val="300"/>
  <w15:docId w15:val="{2B839346-9ADA-4E3A-9400-985DB504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5E3"/>
    <w:rPr>
      <w:lang w:val="en-AU"/>
    </w:rPr>
  </w:style>
  <w:style w:type="paragraph" w:styleId="Heading1">
    <w:name w:val="heading 1"/>
    <w:basedOn w:val="Normal"/>
    <w:next w:val="Normal"/>
    <w:link w:val="Heading1Char"/>
    <w:uiPriority w:val="9"/>
    <w:qFormat/>
    <w:rsid w:val="00E72A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7B5DC6"/>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E72A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72A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5DC6"/>
    <w:rPr>
      <w:rFonts w:ascii="Times" w:hAnsi="Times"/>
      <w:b/>
      <w:bCs/>
      <w:sz w:val="36"/>
      <w:szCs w:val="36"/>
      <w:lang w:val="en-AU"/>
    </w:rPr>
  </w:style>
  <w:style w:type="paragraph" w:styleId="NormalWeb">
    <w:name w:val="Normal (Web)"/>
    <w:basedOn w:val="Normal"/>
    <w:uiPriority w:val="99"/>
    <w:semiHidden/>
    <w:unhideWhenUsed/>
    <w:rsid w:val="007B5DC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B5DC6"/>
    <w:rPr>
      <w:b/>
      <w:bCs/>
    </w:rPr>
  </w:style>
  <w:style w:type="character" w:customStyle="1" w:styleId="apple-converted-space">
    <w:name w:val="apple-converted-space"/>
    <w:basedOn w:val="DefaultParagraphFont"/>
    <w:rsid w:val="007B5DC6"/>
  </w:style>
  <w:style w:type="paragraph" w:styleId="ListParagraph">
    <w:name w:val="List Paragraph"/>
    <w:basedOn w:val="Normal"/>
    <w:uiPriority w:val="34"/>
    <w:qFormat/>
    <w:rsid w:val="00A468EA"/>
    <w:pPr>
      <w:ind w:left="720"/>
      <w:contextualSpacing/>
    </w:pPr>
  </w:style>
  <w:style w:type="character" w:styleId="CommentReference">
    <w:name w:val="annotation reference"/>
    <w:basedOn w:val="DefaultParagraphFont"/>
    <w:uiPriority w:val="99"/>
    <w:semiHidden/>
    <w:unhideWhenUsed/>
    <w:rsid w:val="009A02E1"/>
    <w:rPr>
      <w:sz w:val="18"/>
      <w:szCs w:val="18"/>
    </w:rPr>
  </w:style>
  <w:style w:type="paragraph" w:styleId="CommentText">
    <w:name w:val="annotation text"/>
    <w:basedOn w:val="Normal"/>
    <w:link w:val="CommentTextChar"/>
    <w:uiPriority w:val="99"/>
    <w:semiHidden/>
    <w:unhideWhenUsed/>
    <w:rsid w:val="009A02E1"/>
  </w:style>
  <w:style w:type="character" w:customStyle="1" w:styleId="CommentTextChar">
    <w:name w:val="Comment Text Char"/>
    <w:basedOn w:val="DefaultParagraphFont"/>
    <w:link w:val="CommentText"/>
    <w:uiPriority w:val="99"/>
    <w:semiHidden/>
    <w:rsid w:val="009A02E1"/>
    <w:rPr>
      <w:lang w:val="en-AU"/>
    </w:rPr>
  </w:style>
  <w:style w:type="paragraph" w:styleId="BalloonText">
    <w:name w:val="Balloon Text"/>
    <w:basedOn w:val="Normal"/>
    <w:link w:val="BalloonTextChar"/>
    <w:uiPriority w:val="99"/>
    <w:semiHidden/>
    <w:unhideWhenUsed/>
    <w:rsid w:val="009A02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02E1"/>
    <w:rPr>
      <w:rFonts w:ascii="Lucida Grande" w:hAnsi="Lucida Grande" w:cs="Lucida Grande"/>
      <w:sz w:val="18"/>
      <w:szCs w:val="18"/>
      <w:lang w:val="en-AU"/>
    </w:rPr>
  </w:style>
  <w:style w:type="character" w:customStyle="1" w:styleId="il">
    <w:name w:val="il"/>
    <w:basedOn w:val="DefaultParagraphFont"/>
    <w:rsid w:val="003828CB"/>
  </w:style>
  <w:style w:type="character" w:customStyle="1" w:styleId="Heading1Char">
    <w:name w:val="Heading 1 Char"/>
    <w:basedOn w:val="DefaultParagraphFont"/>
    <w:link w:val="Heading1"/>
    <w:uiPriority w:val="9"/>
    <w:rsid w:val="00E72A87"/>
    <w:rPr>
      <w:rFonts w:asciiTheme="majorHAnsi" w:eastAsiaTheme="majorEastAsia" w:hAnsiTheme="majorHAnsi" w:cstheme="majorBidi"/>
      <w:b/>
      <w:bCs/>
      <w:color w:val="345A8A" w:themeColor="accent1" w:themeShade="B5"/>
      <w:sz w:val="32"/>
      <w:szCs w:val="32"/>
      <w:lang w:val="en-AU"/>
    </w:rPr>
  </w:style>
  <w:style w:type="character" w:customStyle="1" w:styleId="Heading3Char">
    <w:name w:val="Heading 3 Char"/>
    <w:basedOn w:val="DefaultParagraphFont"/>
    <w:link w:val="Heading3"/>
    <w:uiPriority w:val="9"/>
    <w:rsid w:val="00E72A87"/>
    <w:rPr>
      <w:rFonts w:asciiTheme="majorHAnsi" w:eastAsiaTheme="majorEastAsia" w:hAnsiTheme="majorHAnsi" w:cstheme="majorBidi"/>
      <w:b/>
      <w:bCs/>
      <w:color w:val="4F81BD" w:themeColor="accent1"/>
      <w:lang w:val="en-AU"/>
    </w:rPr>
  </w:style>
  <w:style w:type="character" w:customStyle="1" w:styleId="Heading4Char">
    <w:name w:val="Heading 4 Char"/>
    <w:basedOn w:val="DefaultParagraphFont"/>
    <w:link w:val="Heading4"/>
    <w:uiPriority w:val="9"/>
    <w:rsid w:val="00E72A87"/>
    <w:rPr>
      <w:rFonts w:asciiTheme="majorHAnsi" w:eastAsiaTheme="majorEastAsia" w:hAnsiTheme="majorHAnsi" w:cstheme="majorBidi"/>
      <w:b/>
      <w:bCs/>
      <w:i/>
      <w:iCs/>
      <w:color w:val="4F81BD" w:themeColor="accent1"/>
      <w:lang w:val="en-AU"/>
    </w:rPr>
  </w:style>
  <w:style w:type="character" w:styleId="Hyperlink">
    <w:name w:val="Hyperlink"/>
    <w:basedOn w:val="DefaultParagraphFont"/>
    <w:uiPriority w:val="99"/>
    <w:unhideWhenUsed/>
    <w:rsid w:val="00E72A87"/>
    <w:rPr>
      <w:color w:val="0000FF"/>
      <w:u w:val="single"/>
    </w:rPr>
  </w:style>
  <w:style w:type="character" w:customStyle="1" w:styleId="mpropertydtldatatdkey">
    <w:name w:val="m_property_dtl_data_td_key"/>
    <w:basedOn w:val="DefaultParagraphFont"/>
    <w:rsid w:val="00E72A87"/>
  </w:style>
  <w:style w:type="character" w:customStyle="1" w:styleId="mpropertydtldatatdval">
    <w:name w:val="m_property_dtl_data_td_val"/>
    <w:basedOn w:val="DefaultParagraphFont"/>
    <w:rsid w:val="00E72A87"/>
  </w:style>
  <w:style w:type="character" w:customStyle="1" w:styleId="mpropertydtltab">
    <w:name w:val="m_property_dtl_tab"/>
    <w:basedOn w:val="DefaultParagraphFont"/>
    <w:rsid w:val="00E72A87"/>
  </w:style>
  <w:style w:type="character" w:customStyle="1" w:styleId="dklabel">
    <w:name w:val="dk_label"/>
    <w:basedOn w:val="DefaultParagraphFont"/>
    <w:rsid w:val="00E72A87"/>
  </w:style>
  <w:style w:type="character" w:customStyle="1" w:styleId="mpropertydtldatatblroomhdr">
    <w:name w:val="m_property_dtl_data_tbl_room_hdr"/>
    <w:basedOn w:val="DefaultParagraphFont"/>
    <w:rsid w:val="00E72A87"/>
  </w:style>
  <w:style w:type="paragraph" w:styleId="z-TopofForm">
    <w:name w:val="HTML Top of Form"/>
    <w:basedOn w:val="Normal"/>
    <w:next w:val="Normal"/>
    <w:link w:val="z-TopofFormChar"/>
    <w:hidden/>
    <w:uiPriority w:val="99"/>
    <w:semiHidden/>
    <w:unhideWhenUsed/>
    <w:rsid w:val="00E72A8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72A87"/>
    <w:rPr>
      <w:rFonts w:ascii="Arial" w:hAnsi="Arial" w:cs="Arial"/>
      <w:vanish/>
      <w:sz w:val="16"/>
      <w:szCs w:val="16"/>
      <w:lang w:val="en-AU"/>
    </w:rPr>
  </w:style>
  <w:style w:type="character" w:customStyle="1" w:styleId="text">
    <w:name w:val="text"/>
    <w:basedOn w:val="DefaultParagraphFont"/>
    <w:rsid w:val="00E72A87"/>
  </w:style>
  <w:style w:type="character" w:customStyle="1" w:styleId="nodates-text">
    <w:name w:val="nodates-text"/>
    <w:basedOn w:val="DefaultParagraphFont"/>
    <w:rsid w:val="00E72A87"/>
  </w:style>
  <w:style w:type="paragraph" w:styleId="z-BottomofForm">
    <w:name w:val="HTML Bottom of Form"/>
    <w:basedOn w:val="Normal"/>
    <w:next w:val="Normal"/>
    <w:link w:val="z-BottomofFormChar"/>
    <w:hidden/>
    <w:uiPriority w:val="99"/>
    <w:semiHidden/>
    <w:unhideWhenUsed/>
    <w:rsid w:val="00E72A8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72A87"/>
    <w:rPr>
      <w:rFonts w:ascii="Arial" w:hAnsi="Arial" w:cs="Arial"/>
      <w:vanish/>
      <w:sz w:val="16"/>
      <w:szCs w:val="16"/>
      <w:lang w:val="en-AU"/>
    </w:rPr>
  </w:style>
  <w:style w:type="character" w:customStyle="1" w:styleId="splitter-right">
    <w:name w:val="splitter-right"/>
    <w:basedOn w:val="DefaultParagraphFont"/>
    <w:rsid w:val="00E72A87"/>
  </w:style>
  <w:style w:type="character" w:customStyle="1" w:styleId="propreview-author">
    <w:name w:val="propreview-author"/>
    <w:basedOn w:val="DefaultParagraphFont"/>
    <w:rsid w:val="00E72A87"/>
  </w:style>
  <w:style w:type="character" w:customStyle="1" w:styleId="propreview-location">
    <w:name w:val="propreview-location"/>
    <w:basedOn w:val="DefaultParagraphFont"/>
    <w:rsid w:val="00E72A87"/>
  </w:style>
  <w:style w:type="paragraph" w:customStyle="1" w:styleId="propreview-helpful">
    <w:name w:val="propreview-helpful"/>
    <w:basedOn w:val="Normal"/>
    <w:rsid w:val="00E72A87"/>
    <w:pPr>
      <w:spacing w:before="100" w:beforeAutospacing="1" w:after="100" w:afterAutospacing="1"/>
    </w:pPr>
    <w:rPr>
      <w:rFonts w:ascii="Times" w:hAnsi="Times"/>
      <w:sz w:val="20"/>
      <w:szCs w:val="20"/>
    </w:rPr>
  </w:style>
  <w:style w:type="character" w:customStyle="1" w:styleId="propreview-helpful-vote">
    <w:name w:val="propreview-helpful-vote"/>
    <w:basedOn w:val="DefaultParagraphFont"/>
    <w:rsid w:val="00E72A87"/>
  </w:style>
  <w:style w:type="character" w:customStyle="1" w:styleId="propreview-helpful-text">
    <w:name w:val="propreview-helpful-text"/>
    <w:basedOn w:val="DefaultParagraphFont"/>
    <w:rsid w:val="00E72A87"/>
  </w:style>
  <w:style w:type="character" w:customStyle="1" w:styleId="btn">
    <w:name w:val="btn"/>
    <w:basedOn w:val="DefaultParagraphFont"/>
    <w:rsid w:val="00E72A87"/>
  </w:style>
  <w:style w:type="paragraph" w:customStyle="1" w:styleId="propreview-response">
    <w:name w:val="propreview-response"/>
    <w:basedOn w:val="Normal"/>
    <w:rsid w:val="00E72A87"/>
    <w:pPr>
      <w:spacing w:before="100" w:beforeAutospacing="1" w:after="100" w:afterAutospacing="1"/>
    </w:pPr>
    <w:rPr>
      <w:rFonts w:ascii="Times" w:hAnsi="Times"/>
      <w:sz w:val="20"/>
      <w:szCs w:val="20"/>
    </w:rPr>
  </w:style>
  <w:style w:type="paragraph" w:styleId="HTMLPreformatted">
    <w:name w:val="HTML Preformatted"/>
    <w:basedOn w:val="Normal"/>
    <w:link w:val="HTMLPreformattedChar"/>
    <w:uiPriority w:val="99"/>
    <w:semiHidden/>
    <w:unhideWhenUsed/>
    <w:rsid w:val="00E72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72A87"/>
    <w:rPr>
      <w:rFonts w:ascii="Courier" w:hAnsi="Courier" w:cs="Courier"/>
      <w:sz w:val="20"/>
      <w:szCs w:val="20"/>
      <w:lang w:val="en-AU"/>
    </w:rPr>
  </w:style>
  <w:style w:type="character" w:customStyle="1" w:styleId="clearable">
    <w:name w:val="clearable"/>
    <w:basedOn w:val="DefaultParagraphFont"/>
    <w:rsid w:val="00E72A87"/>
  </w:style>
  <w:style w:type="character" w:customStyle="1" w:styleId="ui-helper-hidden-accessible">
    <w:name w:val="ui-helper-hidden-accessible"/>
    <w:basedOn w:val="DefaultParagraphFont"/>
    <w:rsid w:val="00E72A87"/>
  </w:style>
  <w:style w:type="character" w:styleId="FollowedHyperlink">
    <w:name w:val="FollowedHyperlink"/>
    <w:basedOn w:val="DefaultParagraphFont"/>
    <w:uiPriority w:val="99"/>
    <w:semiHidden/>
    <w:unhideWhenUsed/>
    <w:rsid w:val="00E72A87"/>
    <w:rPr>
      <w:color w:val="800080"/>
      <w:u w:val="single"/>
    </w:rPr>
  </w:style>
  <w:style w:type="character" w:customStyle="1" w:styleId="breadcrumb-arrow">
    <w:name w:val="breadcrumb-arrow"/>
    <w:basedOn w:val="DefaultParagraphFont"/>
    <w:rsid w:val="00E72A87"/>
  </w:style>
  <w:style w:type="character" w:customStyle="1" w:styleId="icon-photos">
    <w:name w:val="icon-photos"/>
    <w:basedOn w:val="DefaultParagraphFont"/>
    <w:rsid w:val="00E72A87"/>
  </w:style>
  <w:style w:type="character" w:customStyle="1" w:styleId="icon-marker">
    <w:name w:val="icon-marker"/>
    <w:basedOn w:val="DefaultParagraphFont"/>
    <w:rsid w:val="00E72A87"/>
  </w:style>
  <w:style w:type="character" w:customStyle="1" w:styleId="icon-calendar">
    <w:name w:val="icon-calendar"/>
    <w:basedOn w:val="DefaultParagraphFont"/>
    <w:rsid w:val="00E72A87"/>
  </w:style>
  <w:style w:type="character" w:customStyle="1" w:styleId="min-stay-count">
    <w:name w:val="min-stay-count"/>
    <w:basedOn w:val="DefaultParagraphFont"/>
    <w:rsid w:val="00E72A87"/>
  </w:style>
  <w:style w:type="character" w:customStyle="1" w:styleId="min-stay-units">
    <w:name w:val="min-stay-units"/>
    <w:basedOn w:val="DefaultParagraphFont"/>
    <w:rsid w:val="00E72A87"/>
  </w:style>
  <w:style w:type="character" w:customStyle="1" w:styleId="propreview-avatar">
    <w:name w:val="propreview-avatar"/>
    <w:basedOn w:val="DefaultParagraphFont"/>
    <w:rsid w:val="00E72A87"/>
  </w:style>
  <w:style w:type="paragraph" w:customStyle="1" w:styleId="propreview-for">
    <w:name w:val="propreview-for"/>
    <w:basedOn w:val="Normal"/>
    <w:rsid w:val="00E72A87"/>
    <w:pPr>
      <w:spacing w:before="100" w:beforeAutospacing="1" w:after="100" w:afterAutospacing="1"/>
    </w:pPr>
    <w:rPr>
      <w:rFonts w:ascii="Times" w:hAnsi="Times"/>
      <w:sz w:val="20"/>
      <w:szCs w:val="20"/>
    </w:rPr>
  </w:style>
  <w:style w:type="character" w:customStyle="1" w:styleId="dropdown-icon">
    <w:name w:val="dropdown-icon"/>
    <w:basedOn w:val="DefaultParagraphFont"/>
    <w:rsid w:val="00E72A87"/>
  </w:style>
  <w:style w:type="character" w:customStyle="1" w:styleId="dropdown-arrow">
    <w:name w:val="dropdown-arrow"/>
    <w:basedOn w:val="DefaultParagraphFont"/>
    <w:rsid w:val="00E72A87"/>
  </w:style>
  <w:style w:type="character" w:customStyle="1" w:styleId="ratelist-topleft">
    <w:name w:val="ratelist-topleft"/>
    <w:basedOn w:val="DefaultParagraphFont"/>
    <w:rsid w:val="00E72A87"/>
  </w:style>
  <w:style w:type="character" w:customStyle="1" w:styleId="ratelist-topright">
    <w:name w:val="ratelist-topright"/>
    <w:basedOn w:val="DefaultParagraphFont"/>
    <w:rsid w:val="00E72A87"/>
  </w:style>
  <w:style w:type="character" w:customStyle="1" w:styleId="money-data">
    <w:name w:val="money-data"/>
    <w:basedOn w:val="DefaultParagraphFont"/>
    <w:rsid w:val="00E72A87"/>
  </w:style>
  <w:style w:type="character" w:customStyle="1" w:styleId="splitter-left">
    <w:name w:val="splitter-left"/>
    <w:basedOn w:val="DefaultParagraphFont"/>
    <w:rsid w:val="00E72A87"/>
  </w:style>
  <w:style w:type="paragraph" w:customStyle="1" w:styleId="rental-rates-visible-bullets">
    <w:name w:val="rental-rates-visible-bullets"/>
    <w:basedOn w:val="Normal"/>
    <w:rsid w:val="00E72A87"/>
    <w:pPr>
      <w:spacing w:before="100" w:beforeAutospacing="1" w:after="100" w:afterAutospacing="1"/>
    </w:pPr>
    <w:rPr>
      <w:rFonts w:ascii="Times" w:hAnsi="Times"/>
      <w:sz w:val="20"/>
      <w:szCs w:val="20"/>
    </w:rPr>
  </w:style>
  <w:style w:type="character" w:customStyle="1" w:styleId="with-confidence">
    <w:name w:val="with-confidence"/>
    <w:basedOn w:val="DefaultParagraphFont"/>
    <w:rsid w:val="00E72A87"/>
  </w:style>
  <w:style w:type="character" w:customStyle="1" w:styleId="protectpmt-icon">
    <w:name w:val="protectpmt-icon"/>
    <w:basedOn w:val="DefaultParagraphFont"/>
    <w:rsid w:val="00E72A87"/>
  </w:style>
  <w:style w:type="character" w:customStyle="1" w:styleId="pmtguarantee-icon">
    <w:name w:val="pmtguarantee-icon"/>
    <w:basedOn w:val="DefaultParagraphFont"/>
    <w:rsid w:val="00E72A87"/>
  </w:style>
  <w:style w:type="character" w:customStyle="1" w:styleId="damageprotect-icon">
    <w:name w:val="damageprotect-icon"/>
    <w:basedOn w:val="DefaultParagraphFont"/>
    <w:rsid w:val="00E72A87"/>
  </w:style>
  <w:style w:type="paragraph" w:customStyle="1" w:styleId="guestbook-body">
    <w:name w:val="guestbook-body"/>
    <w:basedOn w:val="Normal"/>
    <w:rsid w:val="00E72A87"/>
    <w:pPr>
      <w:spacing w:before="100" w:beforeAutospacing="1" w:after="100" w:afterAutospacing="1"/>
    </w:pPr>
    <w:rPr>
      <w:rFonts w:ascii="Times" w:hAnsi="Times"/>
      <w:sz w:val="20"/>
      <w:szCs w:val="20"/>
    </w:rPr>
  </w:style>
  <w:style w:type="paragraph" w:customStyle="1" w:styleId="guestbook-footer">
    <w:name w:val="guestbook-footer"/>
    <w:basedOn w:val="Normal"/>
    <w:rsid w:val="00E72A87"/>
    <w:pPr>
      <w:spacing w:before="100" w:beforeAutospacing="1" w:after="100" w:afterAutospacing="1"/>
    </w:pPr>
    <w:rPr>
      <w:rFonts w:ascii="Times" w:hAnsi="Times"/>
      <w:sz w:val="20"/>
      <w:szCs w:val="20"/>
    </w:rPr>
  </w:style>
  <w:style w:type="character" w:customStyle="1" w:styleId="guestbook-pos">
    <w:name w:val="guestbook-pos"/>
    <w:basedOn w:val="DefaultParagraphFont"/>
    <w:rsid w:val="00E72A87"/>
  </w:style>
  <w:style w:type="paragraph" w:customStyle="1" w:styleId="is-last">
    <w:name w:val="is-last"/>
    <w:basedOn w:val="Normal"/>
    <w:rsid w:val="00E72A87"/>
    <w:pPr>
      <w:spacing w:before="100" w:beforeAutospacing="1" w:after="100" w:afterAutospacing="1"/>
    </w:pPr>
    <w:rPr>
      <w:rFonts w:ascii="Times" w:hAnsi="Times"/>
      <w:sz w:val="20"/>
      <w:szCs w:val="20"/>
    </w:rPr>
  </w:style>
  <w:style w:type="character" w:customStyle="1" w:styleId="legend-key">
    <w:name w:val="legend-key"/>
    <w:basedOn w:val="DefaultParagraphFont"/>
    <w:rsid w:val="00E72A87"/>
  </w:style>
  <w:style w:type="paragraph" w:styleId="Footer">
    <w:name w:val="footer"/>
    <w:basedOn w:val="Normal"/>
    <w:link w:val="FooterChar"/>
    <w:uiPriority w:val="99"/>
    <w:unhideWhenUsed/>
    <w:rsid w:val="00484683"/>
    <w:pPr>
      <w:tabs>
        <w:tab w:val="center" w:pos="4320"/>
        <w:tab w:val="right" w:pos="8640"/>
      </w:tabs>
    </w:pPr>
  </w:style>
  <w:style w:type="character" w:customStyle="1" w:styleId="FooterChar">
    <w:name w:val="Footer Char"/>
    <w:basedOn w:val="DefaultParagraphFont"/>
    <w:link w:val="Footer"/>
    <w:uiPriority w:val="99"/>
    <w:rsid w:val="00484683"/>
    <w:rPr>
      <w:lang w:val="en-AU"/>
    </w:rPr>
  </w:style>
  <w:style w:type="character" w:styleId="PageNumber">
    <w:name w:val="page number"/>
    <w:basedOn w:val="DefaultParagraphFont"/>
    <w:uiPriority w:val="99"/>
    <w:semiHidden/>
    <w:unhideWhenUsed/>
    <w:rsid w:val="0048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20921">
      <w:bodyDiv w:val="1"/>
      <w:marLeft w:val="0"/>
      <w:marRight w:val="0"/>
      <w:marTop w:val="0"/>
      <w:marBottom w:val="0"/>
      <w:divBdr>
        <w:top w:val="none" w:sz="0" w:space="0" w:color="auto"/>
        <w:left w:val="none" w:sz="0" w:space="0" w:color="auto"/>
        <w:bottom w:val="none" w:sz="0" w:space="0" w:color="auto"/>
        <w:right w:val="none" w:sz="0" w:space="0" w:color="auto"/>
      </w:divBdr>
    </w:div>
    <w:div w:id="539786677">
      <w:bodyDiv w:val="1"/>
      <w:marLeft w:val="0"/>
      <w:marRight w:val="0"/>
      <w:marTop w:val="0"/>
      <w:marBottom w:val="0"/>
      <w:divBdr>
        <w:top w:val="none" w:sz="0" w:space="0" w:color="auto"/>
        <w:left w:val="none" w:sz="0" w:space="0" w:color="auto"/>
        <w:bottom w:val="none" w:sz="0" w:space="0" w:color="auto"/>
        <w:right w:val="none" w:sz="0" w:space="0" w:color="auto"/>
      </w:divBdr>
      <w:divsChild>
        <w:div w:id="1729762533">
          <w:marLeft w:val="0"/>
          <w:marRight w:val="0"/>
          <w:marTop w:val="0"/>
          <w:marBottom w:val="0"/>
          <w:divBdr>
            <w:top w:val="none" w:sz="0" w:space="0" w:color="auto"/>
            <w:left w:val="none" w:sz="0" w:space="0" w:color="auto"/>
            <w:bottom w:val="none" w:sz="0" w:space="0" w:color="auto"/>
            <w:right w:val="none" w:sz="0" w:space="0" w:color="auto"/>
          </w:divBdr>
          <w:divsChild>
            <w:div w:id="1133328531">
              <w:marLeft w:val="0"/>
              <w:marRight w:val="0"/>
              <w:marTop w:val="0"/>
              <w:marBottom w:val="0"/>
              <w:divBdr>
                <w:top w:val="none" w:sz="0" w:space="0" w:color="auto"/>
                <w:left w:val="none" w:sz="0" w:space="0" w:color="auto"/>
                <w:bottom w:val="none" w:sz="0" w:space="0" w:color="auto"/>
                <w:right w:val="none" w:sz="0" w:space="0" w:color="auto"/>
              </w:divBdr>
              <w:divsChild>
                <w:div w:id="179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34168">
      <w:bodyDiv w:val="1"/>
      <w:marLeft w:val="0"/>
      <w:marRight w:val="0"/>
      <w:marTop w:val="0"/>
      <w:marBottom w:val="0"/>
      <w:divBdr>
        <w:top w:val="none" w:sz="0" w:space="0" w:color="auto"/>
        <w:left w:val="none" w:sz="0" w:space="0" w:color="auto"/>
        <w:bottom w:val="none" w:sz="0" w:space="0" w:color="auto"/>
        <w:right w:val="none" w:sz="0" w:space="0" w:color="auto"/>
      </w:divBdr>
    </w:div>
    <w:div w:id="777025837">
      <w:bodyDiv w:val="1"/>
      <w:marLeft w:val="0"/>
      <w:marRight w:val="0"/>
      <w:marTop w:val="0"/>
      <w:marBottom w:val="0"/>
      <w:divBdr>
        <w:top w:val="none" w:sz="0" w:space="0" w:color="auto"/>
        <w:left w:val="none" w:sz="0" w:space="0" w:color="auto"/>
        <w:bottom w:val="none" w:sz="0" w:space="0" w:color="auto"/>
        <w:right w:val="none" w:sz="0" w:space="0" w:color="auto"/>
      </w:divBdr>
      <w:divsChild>
        <w:div w:id="511644578">
          <w:marLeft w:val="0"/>
          <w:marRight w:val="0"/>
          <w:marTop w:val="0"/>
          <w:marBottom w:val="0"/>
          <w:divBdr>
            <w:top w:val="none" w:sz="0" w:space="0" w:color="auto"/>
            <w:left w:val="none" w:sz="0" w:space="0" w:color="auto"/>
            <w:bottom w:val="none" w:sz="0" w:space="0" w:color="auto"/>
            <w:right w:val="none" w:sz="0" w:space="0" w:color="auto"/>
          </w:divBdr>
          <w:divsChild>
            <w:div w:id="6207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3358">
      <w:bodyDiv w:val="1"/>
      <w:marLeft w:val="0"/>
      <w:marRight w:val="0"/>
      <w:marTop w:val="0"/>
      <w:marBottom w:val="0"/>
      <w:divBdr>
        <w:top w:val="none" w:sz="0" w:space="0" w:color="auto"/>
        <w:left w:val="none" w:sz="0" w:space="0" w:color="auto"/>
        <w:bottom w:val="none" w:sz="0" w:space="0" w:color="auto"/>
        <w:right w:val="none" w:sz="0" w:space="0" w:color="auto"/>
      </w:divBdr>
    </w:div>
    <w:div w:id="801849071">
      <w:bodyDiv w:val="1"/>
      <w:marLeft w:val="0"/>
      <w:marRight w:val="0"/>
      <w:marTop w:val="0"/>
      <w:marBottom w:val="0"/>
      <w:divBdr>
        <w:top w:val="none" w:sz="0" w:space="0" w:color="auto"/>
        <w:left w:val="none" w:sz="0" w:space="0" w:color="auto"/>
        <w:bottom w:val="none" w:sz="0" w:space="0" w:color="auto"/>
        <w:right w:val="none" w:sz="0" w:space="0" w:color="auto"/>
      </w:divBdr>
      <w:divsChild>
        <w:div w:id="415635779">
          <w:marLeft w:val="0"/>
          <w:marRight w:val="0"/>
          <w:marTop w:val="0"/>
          <w:marBottom w:val="0"/>
          <w:divBdr>
            <w:top w:val="none" w:sz="0" w:space="0" w:color="auto"/>
            <w:left w:val="none" w:sz="0" w:space="0" w:color="auto"/>
            <w:bottom w:val="none" w:sz="0" w:space="0" w:color="auto"/>
            <w:right w:val="none" w:sz="0" w:space="0" w:color="auto"/>
          </w:divBdr>
        </w:div>
      </w:divsChild>
    </w:div>
    <w:div w:id="948581104">
      <w:bodyDiv w:val="1"/>
      <w:marLeft w:val="0"/>
      <w:marRight w:val="0"/>
      <w:marTop w:val="0"/>
      <w:marBottom w:val="0"/>
      <w:divBdr>
        <w:top w:val="none" w:sz="0" w:space="0" w:color="auto"/>
        <w:left w:val="none" w:sz="0" w:space="0" w:color="auto"/>
        <w:bottom w:val="none" w:sz="0" w:space="0" w:color="auto"/>
        <w:right w:val="none" w:sz="0" w:space="0" w:color="auto"/>
      </w:divBdr>
    </w:div>
    <w:div w:id="969243246">
      <w:bodyDiv w:val="1"/>
      <w:marLeft w:val="0"/>
      <w:marRight w:val="0"/>
      <w:marTop w:val="0"/>
      <w:marBottom w:val="0"/>
      <w:divBdr>
        <w:top w:val="none" w:sz="0" w:space="0" w:color="auto"/>
        <w:left w:val="none" w:sz="0" w:space="0" w:color="auto"/>
        <w:bottom w:val="none" w:sz="0" w:space="0" w:color="auto"/>
        <w:right w:val="none" w:sz="0" w:space="0" w:color="auto"/>
      </w:divBdr>
    </w:div>
    <w:div w:id="985624860">
      <w:bodyDiv w:val="1"/>
      <w:marLeft w:val="0"/>
      <w:marRight w:val="0"/>
      <w:marTop w:val="0"/>
      <w:marBottom w:val="0"/>
      <w:divBdr>
        <w:top w:val="none" w:sz="0" w:space="0" w:color="auto"/>
        <w:left w:val="none" w:sz="0" w:space="0" w:color="auto"/>
        <w:bottom w:val="none" w:sz="0" w:space="0" w:color="auto"/>
        <w:right w:val="none" w:sz="0" w:space="0" w:color="auto"/>
      </w:divBdr>
    </w:div>
    <w:div w:id="1087968595">
      <w:bodyDiv w:val="1"/>
      <w:marLeft w:val="0"/>
      <w:marRight w:val="0"/>
      <w:marTop w:val="0"/>
      <w:marBottom w:val="0"/>
      <w:divBdr>
        <w:top w:val="none" w:sz="0" w:space="0" w:color="auto"/>
        <w:left w:val="none" w:sz="0" w:space="0" w:color="auto"/>
        <w:bottom w:val="none" w:sz="0" w:space="0" w:color="auto"/>
        <w:right w:val="none" w:sz="0" w:space="0" w:color="auto"/>
      </w:divBdr>
    </w:div>
    <w:div w:id="1192303503">
      <w:bodyDiv w:val="1"/>
      <w:marLeft w:val="0"/>
      <w:marRight w:val="0"/>
      <w:marTop w:val="0"/>
      <w:marBottom w:val="0"/>
      <w:divBdr>
        <w:top w:val="none" w:sz="0" w:space="0" w:color="auto"/>
        <w:left w:val="none" w:sz="0" w:space="0" w:color="auto"/>
        <w:bottom w:val="none" w:sz="0" w:space="0" w:color="auto"/>
        <w:right w:val="none" w:sz="0" w:space="0" w:color="auto"/>
      </w:divBdr>
      <w:divsChild>
        <w:div w:id="1034501226">
          <w:marLeft w:val="0"/>
          <w:marRight w:val="0"/>
          <w:marTop w:val="0"/>
          <w:marBottom w:val="300"/>
          <w:divBdr>
            <w:top w:val="none" w:sz="0" w:space="0" w:color="auto"/>
            <w:left w:val="none" w:sz="0" w:space="0" w:color="auto"/>
            <w:bottom w:val="none" w:sz="0" w:space="0" w:color="auto"/>
            <w:right w:val="none" w:sz="0" w:space="0" w:color="auto"/>
          </w:divBdr>
        </w:div>
        <w:div w:id="1430392815">
          <w:marLeft w:val="0"/>
          <w:marRight w:val="0"/>
          <w:marTop w:val="0"/>
          <w:marBottom w:val="0"/>
          <w:divBdr>
            <w:top w:val="none" w:sz="0" w:space="0" w:color="auto"/>
            <w:left w:val="none" w:sz="0" w:space="0" w:color="auto"/>
            <w:bottom w:val="none" w:sz="0" w:space="0" w:color="auto"/>
            <w:right w:val="none" w:sz="0" w:space="0" w:color="auto"/>
          </w:divBdr>
          <w:divsChild>
            <w:div w:id="2031644201">
              <w:marLeft w:val="0"/>
              <w:marRight w:val="0"/>
              <w:marTop w:val="0"/>
              <w:marBottom w:val="0"/>
              <w:divBdr>
                <w:top w:val="none" w:sz="0" w:space="0" w:color="auto"/>
                <w:left w:val="none" w:sz="0" w:space="0" w:color="auto"/>
                <w:bottom w:val="none" w:sz="0" w:space="0" w:color="auto"/>
                <w:right w:val="none" w:sz="0" w:space="0" w:color="auto"/>
              </w:divBdr>
              <w:divsChild>
                <w:div w:id="1830706428">
                  <w:marLeft w:val="0"/>
                  <w:marRight w:val="0"/>
                  <w:marTop w:val="0"/>
                  <w:marBottom w:val="0"/>
                  <w:divBdr>
                    <w:top w:val="none" w:sz="0" w:space="0" w:color="auto"/>
                    <w:left w:val="none" w:sz="0" w:space="0" w:color="auto"/>
                    <w:bottom w:val="none" w:sz="0" w:space="0" w:color="auto"/>
                    <w:right w:val="none" w:sz="0" w:space="0" w:color="auto"/>
                  </w:divBdr>
                  <w:divsChild>
                    <w:div w:id="1313557218">
                      <w:marLeft w:val="0"/>
                      <w:marRight w:val="0"/>
                      <w:marTop w:val="0"/>
                      <w:marBottom w:val="0"/>
                      <w:divBdr>
                        <w:top w:val="none" w:sz="0" w:space="0" w:color="auto"/>
                        <w:left w:val="none" w:sz="0" w:space="0" w:color="auto"/>
                        <w:bottom w:val="none" w:sz="0" w:space="0" w:color="auto"/>
                        <w:right w:val="none" w:sz="0" w:space="0" w:color="auto"/>
                      </w:divBdr>
                      <w:divsChild>
                        <w:div w:id="1857571433">
                          <w:marLeft w:val="0"/>
                          <w:marRight w:val="0"/>
                          <w:marTop w:val="0"/>
                          <w:marBottom w:val="0"/>
                          <w:divBdr>
                            <w:top w:val="none" w:sz="0" w:space="0" w:color="auto"/>
                            <w:left w:val="none" w:sz="0" w:space="0" w:color="auto"/>
                            <w:bottom w:val="none" w:sz="0" w:space="0" w:color="auto"/>
                            <w:right w:val="none" w:sz="0" w:space="0" w:color="auto"/>
                          </w:divBdr>
                          <w:divsChild>
                            <w:div w:id="1498375875">
                              <w:marLeft w:val="0"/>
                              <w:marRight w:val="0"/>
                              <w:marTop w:val="90"/>
                              <w:marBottom w:val="0"/>
                              <w:divBdr>
                                <w:top w:val="none" w:sz="0" w:space="0" w:color="auto"/>
                                <w:left w:val="none" w:sz="0" w:space="0" w:color="auto"/>
                                <w:bottom w:val="none" w:sz="0" w:space="0" w:color="auto"/>
                                <w:right w:val="none" w:sz="0" w:space="0" w:color="auto"/>
                              </w:divBdr>
                            </w:div>
                          </w:divsChild>
                        </w:div>
                        <w:div w:id="854269012">
                          <w:marLeft w:val="0"/>
                          <w:marRight w:val="0"/>
                          <w:marTop w:val="0"/>
                          <w:marBottom w:val="0"/>
                          <w:divBdr>
                            <w:top w:val="single" w:sz="6" w:space="0" w:color="C0C0C0"/>
                            <w:left w:val="single" w:sz="6" w:space="0" w:color="C0C0C0"/>
                            <w:bottom w:val="single" w:sz="6" w:space="0" w:color="888888"/>
                            <w:right w:val="single" w:sz="6" w:space="0" w:color="777777"/>
                          </w:divBdr>
                        </w:div>
                      </w:divsChild>
                    </w:div>
                  </w:divsChild>
                </w:div>
                <w:div w:id="583417441">
                  <w:marLeft w:val="0"/>
                  <w:marRight w:val="0"/>
                  <w:marTop w:val="0"/>
                  <w:marBottom w:val="0"/>
                  <w:divBdr>
                    <w:top w:val="none" w:sz="0" w:space="0" w:color="auto"/>
                    <w:left w:val="none" w:sz="0" w:space="0" w:color="auto"/>
                    <w:bottom w:val="none" w:sz="0" w:space="0" w:color="auto"/>
                    <w:right w:val="none" w:sz="0" w:space="0" w:color="auto"/>
                  </w:divBdr>
                  <w:divsChild>
                    <w:div w:id="1328242725">
                      <w:marLeft w:val="0"/>
                      <w:marRight w:val="0"/>
                      <w:marTop w:val="300"/>
                      <w:marBottom w:val="0"/>
                      <w:divBdr>
                        <w:top w:val="single" w:sz="6" w:space="0" w:color="C3C3C3"/>
                        <w:left w:val="single" w:sz="2" w:space="0" w:color="C3C3C3"/>
                        <w:bottom w:val="single" w:sz="6" w:space="0" w:color="C3C3C3"/>
                        <w:right w:val="single" w:sz="6" w:space="0" w:color="A5A5A5"/>
                      </w:divBdr>
                    </w:div>
                  </w:divsChild>
                </w:div>
                <w:div w:id="1104421284">
                  <w:marLeft w:val="0"/>
                  <w:marRight w:val="0"/>
                  <w:marTop w:val="0"/>
                  <w:marBottom w:val="0"/>
                  <w:divBdr>
                    <w:top w:val="none" w:sz="0" w:space="0" w:color="auto"/>
                    <w:left w:val="none" w:sz="0" w:space="0" w:color="auto"/>
                    <w:bottom w:val="none" w:sz="0" w:space="0" w:color="auto"/>
                    <w:right w:val="none" w:sz="0" w:space="0" w:color="auto"/>
                  </w:divBdr>
                  <w:divsChild>
                    <w:div w:id="1773238118">
                      <w:marLeft w:val="0"/>
                      <w:marRight w:val="0"/>
                      <w:marTop w:val="0"/>
                      <w:marBottom w:val="0"/>
                      <w:divBdr>
                        <w:top w:val="none" w:sz="0" w:space="0" w:color="auto"/>
                        <w:left w:val="none" w:sz="0" w:space="0" w:color="auto"/>
                        <w:bottom w:val="none" w:sz="0" w:space="0" w:color="auto"/>
                        <w:right w:val="none" w:sz="0" w:space="0" w:color="auto"/>
                      </w:divBdr>
                      <w:divsChild>
                        <w:div w:id="801851566">
                          <w:marLeft w:val="0"/>
                          <w:marRight w:val="0"/>
                          <w:marTop w:val="0"/>
                          <w:marBottom w:val="300"/>
                          <w:divBdr>
                            <w:top w:val="none" w:sz="0" w:space="0" w:color="auto"/>
                            <w:left w:val="none" w:sz="0" w:space="0" w:color="auto"/>
                            <w:bottom w:val="none" w:sz="0" w:space="0" w:color="auto"/>
                            <w:right w:val="none" w:sz="0" w:space="0" w:color="auto"/>
                          </w:divBdr>
                          <w:divsChild>
                            <w:div w:id="392971800">
                              <w:marLeft w:val="0"/>
                              <w:marRight w:val="0"/>
                              <w:marTop w:val="180"/>
                              <w:marBottom w:val="0"/>
                              <w:divBdr>
                                <w:top w:val="single" w:sz="6" w:space="6" w:color="D4D4D4"/>
                                <w:left w:val="single" w:sz="6" w:space="11" w:color="D4D4D4"/>
                                <w:bottom w:val="single" w:sz="6" w:space="8" w:color="D4D4D4"/>
                                <w:right w:val="single" w:sz="6" w:space="11" w:color="D4D4D4"/>
                              </w:divBdr>
                              <w:divsChild>
                                <w:div w:id="9563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8680">
                          <w:marLeft w:val="0"/>
                          <w:marRight w:val="0"/>
                          <w:marTop w:val="0"/>
                          <w:marBottom w:val="270"/>
                          <w:divBdr>
                            <w:top w:val="dashed" w:sz="6" w:space="18" w:color="CCCCCC"/>
                            <w:left w:val="none" w:sz="0" w:space="0" w:color="auto"/>
                            <w:bottom w:val="none" w:sz="0" w:space="0" w:color="auto"/>
                            <w:right w:val="none" w:sz="0" w:space="0" w:color="auto"/>
                          </w:divBdr>
                        </w:div>
                        <w:div w:id="46535726">
                          <w:marLeft w:val="0"/>
                          <w:marRight w:val="0"/>
                          <w:marTop w:val="0"/>
                          <w:marBottom w:val="270"/>
                          <w:divBdr>
                            <w:top w:val="dashed" w:sz="6" w:space="18" w:color="CCCCCC"/>
                            <w:left w:val="none" w:sz="0" w:space="0" w:color="auto"/>
                            <w:bottom w:val="none" w:sz="0" w:space="0" w:color="auto"/>
                            <w:right w:val="none" w:sz="0" w:space="0" w:color="auto"/>
                          </w:divBdr>
                        </w:div>
                        <w:div w:id="733939907">
                          <w:marLeft w:val="0"/>
                          <w:marRight w:val="0"/>
                          <w:marTop w:val="0"/>
                          <w:marBottom w:val="270"/>
                          <w:divBdr>
                            <w:top w:val="dashed" w:sz="6" w:space="18" w:color="CCCCCC"/>
                            <w:left w:val="none" w:sz="0" w:space="0" w:color="auto"/>
                            <w:bottom w:val="none" w:sz="0" w:space="0" w:color="auto"/>
                            <w:right w:val="none" w:sz="0" w:space="0" w:color="auto"/>
                          </w:divBdr>
                        </w:div>
                        <w:div w:id="2051296988">
                          <w:marLeft w:val="0"/>
                          <w:marRight w:val="0"/>
                          <w:marTop w:val="0"/>
                          <w:marBottom w:val="270"/>
                          <w:divBdr>
                            <w:top w:val="dashed" w:sz="6" w:space="18" w:color="CCCCCC"/>
                            <w:left w:val="none" w:sz="0" w:space="0" w:color="auto"/>
                            <w:bottom w:val="none" w:sz="0" w:space="0" w:color="auto"/>
                            <w:right w:val="none" w:sz="0" w:space="0" w:color="auto"/>
                          </w:divBdr>
                        </w:div>
                        <w:div w:id="1114253869">
                          <w:marLeft w:val="0"/>
                          <w:marRight w:val="0"/>
                          <w:marTop w:val="0"/>
                          <w:marBottom w:val="270"/>
                          <w:divBdr>
                            <w:top w:val="dashed" w:sz="6" w:space="18" w:color="CCCCCC"/>
                            <w:left w:val="none" w:sz="0" w:space="0" w:color="auto"/>
                            <w:bottom w:val="none" w:sz="0" w:space="0" w:color="auto"/>
                            <w:right w:val="none" w:sz="0" w:space="0" w:color="auto"/>
                          </w:divBdr>
                        </w:div>
                        <w:div w:id="1488011642">
                          <w:marLeft w:val="0"/>
                          <w:marRight w:val="0"/>
                          <w:marTop w:val="0"/>
                          <w:marBottom w:val="270"/>
                          <w:divBdr>
                            <w:top w:val="dashed" w:sz="6" w:space="18" w:color="CCCCCC"/>
                            <w:left w:val="none" w:sz="0" w:space="0" w:color="auto"/>
                            <w:bottom w:val="none" w:sz="0" w:space="0" w:color="auto"/>
                            <w:right w:val="none" w:sz="0" w:space="0" w:color="auto"/>
                          </w:divBdr>
                        </w:div>
                        <w:div w:id="449786258">
                          <w:marLeft w:val="0"/>
                          <w:marRight w:val="0"/>
                          <w:marTop w:val="0"/>
                          <w:marBottom w:val="270"/>
                          <w:divBdr>
                            <w:top w:val="dashed" w:sz="6" w:space="18" w:color="CCCCCC"/>
                            <w:left w:val="none" w:sz="0" w:space="0" w:color="auto"/>
                            <w:bottom w:val="none" w:sz="0" w:space="0" w:color="auto"/>
                            <w:right w:val="none" w:sz="0" w:space="0" w:color="auto"/>
                          </w:divBdr>
                        </w:div>
                        <w:div w:id="1130512585">
                          <w:marLeft w:val="0"/>
                          <w:marRight w:val="0"/>
                          <w:marTop w:val="0"/>
                          <w:marBottom w:val="270"/>
                          <w:divBdr>
                            <w:top w:val="dashed" w:sz="6" w:space="18" w:color="CCCCCC"/>
                            <w:left w:val="none" w:sz="0" w:space="0" w:color="auto"/>
                            <w:bottom w:val="none" w:sz="0" w:space="0" w:color="auto"/>
                            <w:right w:val="none" w:sz="0" w:space="0" w:color="auto"/>
                          </w:divBdr>
                        </w:div>
                        <w:div w:id="632296734">
                          <w:marLeft w:val="0"/>
                          <w:marRight w:val="0"/>
                          <w:marTop w:val="0"/>
                          <w:marBottom w:val="270"/>
                          <w:divBdr>
                            <w:top w:val="dashed" w:sz="6" w:space="18" w:color="CCCCCC"/>
                            <w:left w:val="none" w:sz="0" w:space="0" w:color="auto"/>
                            <w:bottom w:val="none" w:sz="0" w:space="0" w:color="auto"/>
                            <w:right w:val="none" w:sz="0" w:space="0" w:color="auto"/>
                          </w:divBdr>
                        </w:div>
                        <w:div w:id="913665385">
                          <w:marLeft w:val="0"/>
                          <w:marRight w:val="0"/>
                          <w:marTop w:val="0"/>
                          <w:marBottom w:val="270"/>
                          <w:divBdr>
                            <w:top w:val="dashed" w:sz="6" w:space="18" w:color="CCCCCC"/>
                            <w:left w:val="none" w:sz="0" w:space="0" w:color="auto"/>
                            <w:bottom w:val="none" w:sz="0" w:space="0" w:color="auto"/>
                            <w:right w:val="none" w:sz="0" w:space="0" w:color="auto"/>
                          </w:divBdr>
                        </w:div>
                        <w:div w:id="130640164">
                          <w:marLeft w:val="0"/>
                          <w:marRight w:val="0"/>
                          <w:marTop w:val="0"/>
                          <w:marBottom w:val="270"/>
                          <w:divBdr>
                            <w:top w:val="dashed" w:sz="6" w:space="18" w:color="CCCCCC"/>
                            <w:left w:val="none" w:sz="0" w:space="0" w:color="auto"/>
                            <w:bottom w:val="none" w:sz="0" w:space="0" w:color="auto"/>
                            <w:right w:val="none" w:sz="0" w:space="0" w:color="auto"/>
                          </w:divBdr>
                        </w:div>
                        <w:div w:id="1452825769">
                          <w:marLeft w:val="0"/>
                          <w:marRight w:val="0"/>
                          <w:marTop w:val="0"/>
                          <w:marBottom w:val="270"/>
                          <w:divBdr>
                            <w:top w:val="dashed" w:sz="6" w:space="18" w:color="CCCCCC"/>
                            <w:left w:val="none" w:sz="0" w:space="0" w:color="auto"/>
                            <w:bottom w:val="none" w:sz="0" w:space="0" w:color="auto"/>
                            <w:right w:val="none" w:sz="0" w:space="0" w:color="auto"/>
                          </w:divBdr>
                        </w:div>
                        <w:div w:id="916129618">
                          <w:marLeft w:val="0"/>
                          <w:marRight w:val="0"/>
                          <w:marTop w:val="0"/>
                          <w:marBottom w:val="270"/>
                          <w:divBdr>
                            <w:top w:val="dashed" w:sz="6" w:space="18" w:color="CCCCCC"/>
                            <w:left w:val="none" w:sz="0" w:space="0" w:color="auto"/>
                            <w:bottom w:val="none" w:sz="0" w:space="0" w:color="auto"/>
                            <w:right w:val="none" w:sz="0" w:space="0" w:color="auto"/>
                          </w:divBdr>
                        </w:div>
                        <w:div w:id="1505821625">
                          <w:marLeft w:val="0"/>
                          <w:marRight w:val="0"/>
                          <w:marTop w:val="0"/>
                          <w:marBottom w:val="270"/>
                          <w:divBdr>
                            <w:top w:val="dashed" w:sz="6" w:space="18" w:color="CCCCCC"/>
                            <w:left w:val="none" w:sz="0" w:space="0" w:color="auto"/>
                            <w:bottom w:val="none" w:sz="0" w:space="0" w:color="auto"/>
                            <w:right w:val="none" w:sz="0" w:space="0" w:color="auto"/>
                          </w:divBdr>
                        </w:div>
                      </w:divsChild>
                    </w:div>
                  </w:divsChild>
                </w:div>
                <w:div w:id="1882133139">
                  <w:marLeft w:val="0"/>
                  <w:marRight w:val="0"/>
                  <w:marTop w:val="0"/>
                  <w:marBottom w:val="0"/>
                  <w:divBdr>
                    <w:top w:val="none" w:sz="0" w:space="0" w:color="auto"/>
                    <w:left w:val="none" w:sz="0" w:space="0" w:color="auto"/>
                    <w:bottom w:val="none" w:sz="0" w:space="0" w:color="auto"/>
                    <w:right w:val="none" w:sz="0" w:space="0" w:color="auto"/>
                  </w:divBdr>
                  <w:divsChild>
                    <w:div w:id="1591503675">
                      <w:marLeft w:val="0"/>
                      <w:marRight w:val="0"/>
                      <w:marTop w:val="150"/>
                      <w:marBottom w:val="450"/>
                      <w:divBdr>
                        <w:top w:val="none" w:sz="0" w:space="0" w:color="auto"/>
                        <w:left w:val="none" w:sz="0" w:space="0" w:color="auto"/>
                        <w:bottom w:val="none" w:sz="0" w:space="0" w:color="auto"/>
                        <w:right w:val="none" w:sz="0" w:space="0" w:color="auto"/>
                      </w:divBdr>
                      <w:divsChild>
                        <w:div w:id="552156351">
                          <w:marLeft w:val="0"/>
                          <w:marRight w:val="0"/>
                          <w:marTop w:val="0"/>
                          <w:marBottom w:val="150"/>
                          <w:divBdr>
                            <w:top w:val="none" w:sz="0" w:space="0" w:color="auto"/>
                            <w:left w:val="none" w:sz="0" w:space="0" w:color="auto"/>
                            <w:bottom w:val="single" w:sz="6" w:space="0" w:color="CCCCCC"/>
                            <w:right w:val="none" w:sz="0" w:space="0" w:color="auto"/>
                          </w:divBdr>
                        </w:div>
                        <w:div w:id="321588789">
                          <w:marLeft w:val="0"/>
                          <w:marRight w:val="0"/>
                          <w:marTop w:val="0"/>
                          <w:marBottom w:val="0"/>
                          <w:divBdr>
                            <w:top w:val="none" w:sz="0" w:space="0" w:color="auto"/>
                            <w:left w:val="none" w:sz="0" w:space="0" w:color="auto"/>
                            <w:bottom w:val="none" w:sz="0" w:space="0" w:color="auto"/>
                            <w:right w:val="none" w:sz="0" w:space="0" w:color="auto"/>
                          </w:divBdr>
                        </w:div>
                        <w:div w:id="4309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933">
                  <w:marLeft w:val="0"/>
                  <w:marRight w:val="0"/>
                  <w:marTop w:val="0"/>
                  <w:marBottom w:val="0"/>
                  <w:divBdr>
                    <w:top w:val="none" w:sz="0" w:space="0" w:color="auto"/>
                    <w:left w:val="none" w:sz="0" w:space="0" w:color="auto"/>
                    <w:bottom w:val="none" w:sz="0" w:space="0" w:color="auto"/>
                    <w:right w:val="none" w:sz="0" w:space="0" w:color="auto"/>
                  </w:divBdr>
                  <w:divsChild>
                    <w:div w:id="566959429">
                      <w:marLeft w:val="0"/>
                      <w:marRight w:val="0"/>
                      <w:marTop w:val="150"/>
                      <w:marBottom w:val="450"/>
                      <w:divBdr>
                        <w:top w:val="none" w:sz="0" w:space="0" w:color="auto"/>
                        <w:left w:val="none" w:sz="0" w:space="0" w:color="auto"/>
                        <w:bottom w:val="none" w:sz="0" w:space="0" w:color="auto"/>
                        <w:right w:val="none" w:sz="0" w:space="0" w:color="auto"/>
                      </w:divBdr>
                      <w:divsChild>
                        <w:div w:id="695347080">
                          <w:marLeft w:val="0"/>
                          <w:marRight w:val="0"/>
                          <w:marTop w:val="0"/>
                          <w:marBottom w:val="360"/>
                          <w:divBdr>
                            <w:top w:val="none" w:sz="0" w:space="0" w:color="auto"/>
                            <w:left w:val="none" w:sz="0" w:space="0" w:color="auto"/>
                            <w:bottom w:val="single" w:sz="6" w:space="0" w:color="CCCCCC"/>
                            <w:right w:val="none" w:sz="0" w:space="0" w:color="auto"/>
                          </w:divBdr>
                        </w:div>
                        <w:div w:id="2137134718">
                          <w:marLeft w:val="0"/>
                          <w:marRight w:val="0"/>
                          <w:marTop w:val="0"/>
                          <w:marBottom w:val="180"/>
                          <w:divBdr>
                            <w:top w:val="none" w:sz="0" w:space="0" w:color="auto"/>
                            <w:left w:val="none" w:sz="0" w:space="0" w:color="auto"/>
                            <w:bottom w:val="none" w:sz="0" w:space="0" w:color="auto"/>
                            <w:right w:val="none" w:sz="0" w:space="0" w:color="auto"/>
                          </w:divBdr>
                          <w:divsChild>
                            <w:div w:id="543833410">
                              <w:marLeft w:val="0"/>
                              <w:marRight w:val="0"/>
                              <w:marTop w:val="90"/>
                              <w:marBottom w:val="0"/>
                              <w:divBdr>
                                <w:top w:val="none" w:sz="0" w:space="0" w:color="auto"/>
                                <w:left w:val="none" w:sz="0" w:space="0" w:color="auto"/>
                                <w:bottom w:val="none" w:sz="0" w:space="0" w:color="auto"/>
                                <w:right w:val="none" w:sz="0" w:space="0" w:color="auto"/>
                              </w:divBdr>
                            </w:div>
                            <w:div w:id="34894606">
                              <w:marLeft w:val="0"/>
                              <w:marRight w:val="0"/>
                              <w:marTop w:val="0"/>
                              <w:marBottom w:val="0"/>
                              <w:divBdr>
                                <w:top w:val="none" w:sz="0" w:space="0" w:color="auto"/>
                                <w:left w:val="none" w:sz="0" w:space="0" w:color="auto"/>
                                <w:bottom w:val="none" w:sz="0" w:space="0" w:color="auto"/>
                                <w:right w:val="none" w:sz="0" w:space="0" w:color="auto"/>
                              </w:divBdr>
                              <w:divsChild>
                                <w:div w:id="611206599">
                                  <w:marLeft w:val="0"/>
                                  <w:marRight w:val="0"/>
                                  <w:marTop w:val="0"/>
                                  <w:marBottom w:val="0"/>
                                  <w:divBdr>
                                    <w:top w:val="single" w:sz="6" w:space="5" w:color="D6D6D6"/>
                                    <w:left w:val="single" w:sz="6" w:space="6" w:color="D6D6D6"/>
                                    <w:bottom w:val="single" w:sz="6" w:space="2" w:color="D6D6D6"/>
                                    <w:right w:val="none" w:sz="0" w:space="6" w:color="auto"/>
                                  </w:divBdr>
                                </w:div>
                                <w:div w:id="1830318822">
                                  <w:marLeft w:val="0"/>
                                  <w:marRight w:val="0"/>
                                  <w:marTop w:val="0"/>
                                  <w:marBottom w:val="0"/>
                                  <w:divBdr>
                                    <w:top w:val="single" w:sz="6" w:space="5" w:color="D6D6D6"/>
                                    <w:left w:val="single" w:sz="6" w:space="0" w:color="D6D6D6"/>
                                    <w:bottom w:val="single" w:sz="6" w:space="2" w:color="D6D6D6"/>
                                    <w:right w:val="single" w:sz="6" w:space="0" w:color="D6D6D6"/>
                                  </w:divBdr>
                                </w:div>
                              </w:divsChild>
                            </w:div>
                          </w:divsChild>
                        </w:div>
                        <w:div w:id="1466579166">
                          <w:marLeft w:val="0"/>
                          <w:marRight w:val="0"/>
                          <w:marTop w:val="0"/>
                          <w:marBottom w:val="0"/>
                          <w:divBdr>
                            <w:top w:val="none" w:sz="0" w:space="0" w:color="auto"/>
                            <w:left w:val="none" w:sz="0" w:space="0" w:color="auto"/>
                            <w:bottom w:val="none" w:sz="0" w:space="0" w:color="auto"/>
                            <w:right w:val="none" w:sz="0" w:space="0" w:color="auto"/>
                          </w:divBdr>
                        </w:div>
                        <w:div w:id="915742763">
                          <w:marLeft w:val="0"/>
                          <w:marRight w:val="0"/>
                          <w:marTop w:val="0"/>
                          <w:marBottom w:val="0"/>
                          <w:divBdr>
                            <w:top w:val="none" w:sz="0" w:space="0" w:color="auto"/>
                            <w:left w:val="none" w:sz="0" w:space="0" w:color="auto"/>
                            <w:bottom w:val="none" w:sz="0" w:space="0" w:color="auto"/>
                            <w:right w:val="none" w:sz="0" w:space="0" w:color="auto"/>
                          </w:divBdr>
                          <w:divsChild>
                            <w:div w:id="514273592">
                              <w:marLeft w:val="0"/>
                              <w:marRight w:val="0"/>
                              <w:marTop w:val="0"/>
                              <w:marBottom w:val="0"/>
                              <w:divBdr>
                                <w:top w:val="none" w:sz="0" w:space="0" w:color="auto"/>
                                <w:left w:val="none" w:sz="0" w:space="0" w:color="auto"/>
                                <w:bottom w:val="none" w:sz="0" w:space="0" w:color="auto"/>
                                <w:right w:val="none" w:sz="0" w:space="0" w:color="auto"/>
                              </w:divBdr>
                              <w:divsChild>
                                <w:div w:id="1145050353">
                                  <w:marLeft w:val="0"/>
                                  <w:marRight w:val="75"/>
                                  <w:marTop w:val="0"/>
                                  <w:marBottom w:val="0"/>
                                  <w:divBdr>
                                    <w:top w:val="none" w:sz="0" w:space="0" w:color="auto"/>
                                    <w:left w:val="none" w:sz="0" w:space="0" w:color="auto"/>
                                    <w:bottom w:val="none" w:sz="0" w:space="0" w:color="auto"/>
                                    <w:right w:val="none" w:sz="0" w:space="0" w:color="auto"/>
                                  </w:divBdr>
                                </w:div>
                                <w:div w:id="2020615085">
                                  <w:marLeft w:val="0"/>
                                  <w:marRight w:val="75"/>
                                  <w:marTop w:val="0"/>
                                  <w:marBottom w:val="0"/>
                                  <w:divBdr>
                                    <w:top w:val="none" w:sz="0" w:space="0" w:color="auto"/>
                                    <w:left w:val="none" w:sz="0" w:space="0" w:color="auto"/>
                                    <w:bottom w:val="none" w:sz="0" w:space="0" w:color="auto"/>
                                    <w:right w:val="none" w:sz="0" w:space="0" w:color="auto"/>
                                  </w:divBdr>
                                </w:div>
                                <w:div w:id="7186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4205">
                  <w:marLeft w:val="0"/>
                  <w:marRight w:val="0"/>
                  <w:marTop w:val="0"/>
                  <w:marBottom w:val="0"/>
                  <w:divBdr>
                    <w:top w:val="none" w:sz="0" w:space="0" w:color="auto"/>
                    <w:left w:val="none" w:sz="0" w:space="0" w:color="auto"/>
                    <w:bottom w:val="none" w:sz="0" w:space="0" w:color="auto"/>
                    <w:right w:val="none" w:sz="0" w:space="0" w:color="auto"/>
                  </w:divBdr>
                  <w:divsChild>
                    <w:div w:id="734596134">
                      <w:marLeft w:val="0"/>
                      <w:marRight w:val="0"/>
                      <w:marTop w:val="150"/>
                      <w:marBottom w:val="450"/>
                      <w:divBdr>
                        <w:top w:val="none" w:sz="0" w:space="0" w:color="auto"/>
                        <w:left w:val="none" w:sz="0" w:space="0" w:color="auto"/>
                        <w:bottom w:val="none" w:sz="0" w:space="0" w:color="auto"/>
                        <w:right w:val="none" w:sz="0" w:space="0" w:color="auto"/>
                      </w:divBdr>
                      <w:divsChild>
                        <w:div w:id="963732856">
                          <w:marLeft w:val="0"/>
                          <w:marRight w:val="0"/>
                          <w:marTop w:val="0"/>
                          <w:marBottom w:val="240"/>
                          <w:divBdr>
                            <w:top w:val="none" w:sz="0" w:space="0" w:color="auto"/>
                            <w:left w:val="none" w:sz="0" w:space="0" w:color="auto"/>
                            <w:bottom w:val="single" w:sz="6" w:space="0" w:color="CCCCCC"/>
                            <w:right w:val="none" w:sz="0" w:space="0" w:color="auto"/>
                          </w:divBdr>
                          <w:divsChild>
                            <w:div w:id="124276179">
                              <w:marLeft w:val="0"/>
                              <w:marRight w:val="0"/>
                              <w:marTop w:val="0"/>
                              <w:marBottom w:val="0"/>
                              <w:divBdr>
                                <w:top w:val="none" w:sz="0" w:space="0" w:color="auto"/>
                                <w:left w:val="none" w:sz="0" w:space="0" w:color="auto"/>
                                <w:bottom w:val="none" w:sz="0" w:space="0" w:color="auto"/>
                                <w:right w:val="none" w:sz="0" w:space="0" w:color="auto"/>
                              </w:divBdr>
                            </w:div>
                          </w:divsChild>
                        </w:div>
                        <w:div w:id="81682406">
                          <w:marLeft w:val="0"/>
                          <w:marRight w:val="0"/>
                          <w:marTop w:val="0"/>
                          <w:marBottom w:val="0"/>
                          <w:divBdr>
                            <w:top w:val="none" w:sz="0" w:space="0" w:color="auto"/>
                            <w:left w:val="none" w:sz="0" w:space="0" w:color="auto"/>
                            <w:bottom w:val="none" w:sz="0" w:space="0" w:color="auto"/>
                            <w:right w:val="none" w:sz="0" w:space="0" w:color="auto"/>
                          </w:divBdr>
                          <w:divsChild>
                            <w:div w:id="1443384129">
                              <w:marLeft w:val="0"/>
                              <w:marRight w:val="0"/>
                              <w:marTop w:val="0"/>
                              <w:marBottom w:val="150"/>
                              <w:divBdr>
                                <w:top w:val="none" w:sz="0" w:space="0" w:color="auto"/>
                                <w:left w:val="none" w:sz="0" w:space="0" w:color="auto"/>
                                <w:bottom w:val="none" w:sz="0" w:space="0" w:color="auto"/>
                                <w:right w:val="none" w:sz="0" w:space="0" w:color="auto"/>
                              </w:divBdr>
                              <w:divsChild>
                                <w:div w:id="1391684664">
                                  <w:marLeft w:val="0"/>
                                  <w:marRight w:val="0"/>
                                  <w:marTop w:val="0"/>
                                  <w:marBottom w:val="0"/>
                                  <w:divBdr>
                                    <w:top w:val="none" w:sz="0" w:space="0" w:color="auto"/>
                                    <w:left w:val="none" w:sz="0" w:space="0" w:color="auto"/>
                                    <w:bottom w:val="none" w:sz="0" w:space="0" w:color="auto"/>
                                    <w:right w:val="none" w:sz="0" w:space="0" w:color="auto"/>
                                  </w:divBdr>
                                </w:div>
                                <w:div w:id="1500073912">
                                  <w:marLeft w:val="0"/>
                                  <w:marRight w:val="0"/>
                                  <w:marTop w:val="0"/>
                                  <w:marBottom w:val="0"/>
                                  <w:divBdr>
                                    <w:top w:val="single" w:sz="6" w:space="3" w:color="C8C8C8"/>
                                    <w:left w:val="single" w:sz="6" w:space="3" w:color="C8C8C8"/>
                                    <w:bottom w:val="single" w:sz="6" w:space="3" w:color="AFAFAF"/>
                                    <w:right w:val="single" w:sz="6" w:space="3" w:color="C8C8C8"/>
                                  </w:divBdr>
                                </w:div>
                              </w:divsChild>
                            </w:div>
                            <w:div w:id="1190534292">
                              <w:marLeft w:val="0"/>
                              <w:marRight w:val="0"/>
                              <w:marTop w:val="0"/>
                              <w:marBottom w:val="0"/>
                              <w:divBdr>
                                <w:top w:val="none" w:sz="0" w:space="0" w:color="auto"/>
                                <w:left w:val="none" w:sz="0" w:space="0" w:color="auto"/>
                                <w:bottom w:val="none" w:sz="0" w:space="0" w:color="auto"/>
                                <w:right w:val="none" w:sz="0" w:space="0" w:color="auto"/>
                              </w:divBdr>
                              <w:divsChild>
                                <w:div w:id="1829905883">
                                  <w:marLeft w:val="0"/>
                                  <w:marRight w:val="0"/>
                                  <w:marTop w:val="0"/>
                                  <w:marBottom w:val="0"/>
                                  <w:divBdr>
                                    <w:top w:val="none" w:sz="0" w:space="0" w:color="auto"/>
                                    <w:left w:val="none" w:sz="0" w:space="0" w:color="auto"/>
                                    <w:bottom w:val="none" w:sz="0" w:space="0" w:color="auto"/>
                                    <w:right w:val="none" w:sz="0" w:space="0" w:color="auto"/>
                                  </w:divBdr>
                                  <w:divsChild>
                                    <w:div w:id="1448238523">
                                      <w:marLeft w:val="0"/>
                                      <w:marRight w:val="570"/>
                                      <w:marTop w:val="0"/>
                                      <w:marBottom w:val="300"/>
                                      <w:divBdr>
                                        <w:top w:val="none" w:sz="0" w:space="0" w:color="auto"/>
                                        <w:left w:val="none" w:sz="0" w:space="0" w:color="auto"/>
                                        <w:bottom w:val="none" w:sz="0" w:space="0" w:color="auto"/>
                                        <w:right w:val="none" w:sz="0" w:space="0" w:color="auto"/>
                                      </w:divBdr>
                                    </w:div>
                                    <w:div w:id="1010638686">
                                      <w:marLeft w:val="0"/>
                                      <w:marRight w:val="570"/>
                                      <w:marTop w:val="0"/>
                                      <w:marBottom w:val="300"/>
                                      <w:divBdr>
                                        <w:top w:val="none" w:sz="0" w:space="0" w:color="auto"/>
                                        <w:left w:val="none" w:sz="0" w:space="0" w:color="auto"/>
                                        <w:bottom w:val="none" w:sz="0" w:space="0" w:color="auto"/>
                                        <w:right w:val="none" w:sz="0" w:space="0" w:color="auto"/>
                                      </w:divBdr>
                                    </w:div>
                                    <w:div w:id="2003894583">
                                      <w:marLeft w:val="0"/>
                                      <w:marRight w:val="570"/>
                                      <w:marTop w:val="0"/>
                                      <w:marBottom w:val="300"/>
                                      <w:divBdr>
                                        <w:top w:val="none" w:sz="0" w:space="0" w:color="auto"/>
                                        <w:left w:val="none" w:sz="0" w:space="0" w:color="auto"/>
                                        <w:bottom w:val="none" w:sz="0" w:space="0" w:color="auto"/>
                                        <w:right w:val="none" w:sz="0" w:space="0" w:color="auto"/>
                                      </w:divBdr>
                                    </w:div>
                                    <w:div w:id="1657687752">
                                      <w:marLeft w:val="0"/>
                                      <w:marRight w:val="570"/>
                                      <w:marTop w:val="0"/>
                                      <w:marBottom w:val="300"/>
                                      <w:divBdr>
                                        <w:top w:val="none" w:sz="0" w:space="0" w:color="auto"/>
                                        <w:left w:val="none" w:sz="0" w:space="0" w:color="auto"/>
                                        <w:bottom w:val="none" w:sz="0" w:space="0" w:color="auto"/>
                                        <w:right w:val="none" w:sz="0" w:space="0" w:color="auto"/>
                                      </w:divBdr>
                                    </w:div>
                                    <w:div w:id="1050768067">
                                      <w:marLeft w:val="0"/>
                                      <w:marRight w:val="570"/>
                                      <w:marTop w:val="0"/>
                                      <w:marBottom w:val="300"/>
                                      <w:divBdr>
                                        <w:top w:val="none" w:sz="0" w:space="0" w:color="auto"/>
                                        <w:left w:val="none" w:sz="0" w:space="0" w:color="auto"/>
                                        <w:bottom w:val="none" w:sz="0" w:space="0" w:color="auto"/>
                                        <w:right w:val="none" w:sz="0" w:space="0" w:color="auto"/>
                                      </w:divBdr>
                                    </w:div>
                                    <w:div w:id="252323692">
                                      <w:marLeft w:val="0"/>
                                      <w:marRight w:val="570"/>
                                      <w:marTop w:val="0"/>
                                      <w:marBottom w:val="300"/>
                                      <w:divBdr>
                                        <w:top w:val="none" w:sz="0" w:space="0" w:color="auto"/>
                                        <w:left w:val="none" w:sz="0" w:space="0" w:color="auto"/>
                                        <w:bottom w:val="none" w:sz="0" w:space="0" w:color="auto"/>
                                        <w:right w:val="none" w:sz="0" w:space="0" w:color="auto"/>
                                      </w:divBdr>
                                    </w:div>
                                  </w:divsChild>
                                </w:div>
                              </w:divsChild>
                            </w:div>
                            <w:div w:id="1725525260">
                              <w:marLeft w:val="0"/>
                              <w:marRight w:val="0"/>
                              <w:marTop w:val="0"/>
                              <w:marBottom w:val="0"/>
                              <w:divBdr>
                                <w:top w:val="dotted" w:sz="6" w:space="9" w:color="D3D3D3"/>
                                <w:left w:val="none" w:sz="0" w:space="0" w:color="auto"/>
                                <w:bottom w:val="none" w:sz="0" w:space="0" w:color="auto"/>
                                <w:right w:val="none" w:sz="0" w:space="0" w:color="auto"/>
                              </w:divBdr>
                              <w:divsChild>
                                <w:div w:id="1957835125">
                                  <w:marLeft w:val="0"/>
                                  <w:marRight w:val="0"/>
                                  <w:marTop w:val="0"/>
                                  <w:marBottom w:val="0"/>
                                  <w:divBdr>
                                    <w:top w:val="none" w:sz="0" w:space="0" w:color="auto"/>
                                    <w:left w:val="none" w:sz="0" w:space="0" w:color="auto"/>
                                    <w:bottom w:val="none" w:sz="0" w:space="0" w:color="auto"/>
                                    <w:right w:val="none" w:sz="0" w:space="0" w:color="auto"/>
                                  </w:divBdr>
                                </w:div>
                                <w:div w:id="2036955401">
                                  <w:marLeft w:val="0"/>
                                  <w:marRight w:val="0"/>
                                  <w:marTop w:val="0"/>
                                  <w:marBottom w:val="0"/>
                                  <w:divBdr>
                                    <w:top w:val="none" w:sz="0" w:space="0" w:color="auto"/>
                                    <w:left w:val="none" w:sz="0" w:space="0" w:color="auto"/>
                                    <w:bottom w:val="none" w:sz="0" w:space="0" w:color="auto"/>
                                    <w:right w:val="none" w:sz="0" w:space="0" w:color="auto"/>
                                  </w:divBdr>
                                </w:div>
                                <w:div w:id="111243766">
                                  <w:marLeft w:val="0"/>
                                  <w:marRight w:val="0"/>
                                  <w:marTop w:val="0"/>
                                  <w:marBottom w:val="0"/>
                                  <w:divBdr>
                                    <w:top w:val="none" w:sz="0" w:space="0" w:color="auto"/>
                                    <w:left w:val="none" w:sz="0" w:space="0" w:color="auto"/>
                                    <w:bottom w:val="none" w:sz="0" w:space="0" w:color="auto"/>
                                    <w:right w:val="none" w:sz="0" w:space="0" w:color="auto"/>
                                  </w:divBdr>
                                </w:div>
                                <w:div w:id="4714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01608">
                  <w:marLeft w:val="0"/>
                  <w:marRight w:val="0"/>
                  <w:marTop w:val="0"/>
                  <w:marBottom w:val="0"/>
                  <w:divBdr>
                    <w:top w:val="none" w:sz="0" w:space="0" w:color="auto"/>
                    <w:left w:val="none" w:sz="0" w:space="0" w:color="auto"/>
                    <w:bottom w:val="none" w:sz="0" w:space="0" w:color="auto"/>
                    <w:right w:val="none" w:sz="0" w:space="0" w:color="auto"/>
                  </w:divBdr>
                  <w:divsChild>
                    <w:div w:id="199784467">
                      <w:marLeft w:val="0"/>
                      <w:marRight w:val="0"/>
                      <w:marTop w:val="150"/>
                      <w:marBottom w:val="450"/>
                      <w:divBdr>
                        <w:top w:val="none" w:sz="0" w:space="0" w:color="auto"/>
                        <w:left w:val="none" w:sz="0" w:space="0" w:color="auto"/>
                        <w:bottom w:val="none" w:sz="0" w:space="0" w:color="auto"/>
                        <w:right w:val="none" w:sz="0" w:space="0" w:color="auto"/>
                      </w:divBdr>
                      <w:divsChild>
                        <w:div w:id="404690320">
                          <w:marLeft w:val="0"/>
                          <w:marRight w:val="0"/>
                          <w:marTop w:val="0"/>
                          <w:marBottom w:val="360"/>
                          <w:divBdr>
                            <w:top w:val="none" w:sz="0" w:space="0" w:color="auto"/>
                            <w:left w:val="none" w:sz="0" w:space="0" w:color="auto"/>
                            <w:bottom w:val="single" w:sz="6" w:space="0" w:color="CCCCCC"/>
                            <w:right w:val="none" w:sz="0" w:space="0" w:color="auto"/>
                          </w:divBdr>
                        </w:div>
                        <w:div w:id="428356518">
                          <w:marLeft w:val="0"/>
                          <w:marRight w:val="0"/>
                          <w:marTop w:val="0"/>
                          <w:marBottom w:val="0"/>
                          <w:divBdr>
                            <w:top w:val="none" w:sz="0" w:space="0" w:color="auto"/>
                            <w:left w:val="none" w:sz="0" w:space="0" w:color="auto"/>
                            <w:bottom w:val="none" w:sz="0" w:space="0" w:color="auto"/>
                            <w:right w:val="none" w:sz="0" w:space="0" w:color="auto"/>
                          </w:divBdr>
                          <w:divsChild>
                            <w:div w:id="646710541">
                              <w:marLeft w:val="0"/>
                              <w:marRight w:val="0"/>
                              <w:marTop w:val="0"/>
                              <w:marBottom w:val="0"/>
                              <w:divBdr>
                                <w:top w:val="none" w:sz="0" w:space="0" w:color="auto"/>
                                <w:left w:val="none" w:sz="0" w:space="0" w:color="auto"/>
                                <w:bottom w:val="none" w:sz="0" w:space="0" w:color="auto"/>
                                <w:right w:val="none" w:sz="0" w:space="0" w:color="auto"/>
                              </w:divBdr>
                              <w:divsChild>
                                <w:div w:id="1159732150">
                                  <w:marLeft w:val="0"/>
                                  <w:marRight w:val="0"/>
                                  <w:marTop w:val="0"/>
                                  <w:marBottom w:val="300"/>
                                  <w:divBdr>
                                    <w:top w:val="single" w:sz="18" w:space="0" w:color="FFFFFF"/>
                                    <w:left w:val="single" w:sz="18" w:space="0" w:color="FFFFFF"/>
                                    <w:bottom w:val="single" w:sz="18" w:space="0" w:color="FFFFFF"/>
                                    <w:right w:val="single" w:sz="18" w:space="0" w:color="FFFFFF"/>
                                  </w:divBdr>
                                  <w:divsChild>
                                    <w:div w:id="1815220460">
                                      <w:marLeft w:val="0"/>
                                      <w:marRight w:val="0"/>
                                      <w:marTop w:val="0"/>
                                      <w:marBottom w:val="0"/>
                                      <w:divBdr>
                                        <w:top w:val="none" w:sz="0" w:space="0" w:color="auto"/>
                                        <w:left w:val="none" w:sz="0" w:space="0" w:color="auto"/>
                                        <w:bottom w:val="none" w:sz="0" w:space="0" w:color="auto"/>
                                        <w:right w:val="none" w:sz="0" w:space="0" w:color="auto"/>
                                      </w:divBdr>
                                      <w:divsChild>
                                        <w:div w:id="1130785701">
                                          <w:marLeft w:val="0"/>
                                          <w:marRight w:val="0"/>
                                          <w:marTop w:val="0"/>
                                          <w:marBottom w:val="0"/>
                                          <w:divBdr>
                                            <w:top w:val="none" w:sz="0" w:space="0" w:color="auto"/>
                                            <w:left w:val="none" w:sz="0" w:space="0" w:color="auto"/>
                                            <w:bottom w:val="none" w:sz="0" w:space="0" w:color="auto"/>
                                            <w:right w:val="none" w:sz="0" w:space="0" w:color="auto"/>
                                          </w:divBdr>
                                          <w:divsChild>
                                            <w:div w:id="967203354">
                                              <w:marLeft w:val="0"/>
                                              <w:marRight w:val="0"/>
                                              <w:marTop w:val="0"/>
                                              <w:marBottom w:val="0"/>
                                              <w:divBdr>
                                                <w:top w:val="none" w:sz="0" w:space="0" w:color="auto"/>
                                                <w:left w:val="none" w:sz="0" w:space="0" w:color="auto"/>
                                                <w:bottom w:val="none" w:sz="0" w:space="0" w:color="auto"/>
                                                <w:right w:val="none" w:sz="0" w:space="0" w:color="auto"/>
                                              </w:divBdr>
                                              <w:divsChild>
                                                <w:div w:id="1182671222">
                                                  <w:marLeft w:val="0"/>
                                                  <w:marRight w:val="0"/>
                                                  <w:marTop w:val="0"/>
                                                  <w:marBottom w:val="0"/>
                                                  <w:divBdr>
                                                    <w:top w:val="none" w:sz="0" w:space="0" w:color="auto"/>
                                                    <w:left w:val="none" w:sz="0" w:space="0" w:color="auto"/>
                                                    <w:bottom w:val="none" w:sz="0" w:space="0" w:color="auto"/>
                                                    <w:right w:val="none" w:sz="0" w:space="0" w:color="auto"/>
                                                  </w:divBdr>
                                                  <w:divsChild>
                                                    <w:div w:id="770395824">
                                                      <w:marLeft w:val="0"/>
                                                      <w:marRight w:val="0"/>
                                                      <w:marTop w:val="0"/>
                                                      <w:marBottom w:val="0"/>
                                                      <w:divBdr>
                                                        <w:top w:val="none" w:sz="0" w:space="0" w:color="auto"/>
                                                        <w:left w:val="none" w:sz="0" w:space="0" w:color="auto"/>
                                                        <w:bottom w:val="none" w:sz="0" w:space="0" w:color="auto"/>
                                                        <w:right w:val="none" w:sz="0" w:space="0" w:color="auto"/>
                                                      </w:divBdr>
                                                      <w:divsChild>
                                                        <w:div w:id="860167261">
                                                          <w:marLeft w:val="0"/>
                                                          <w:marRight w:val="0"/>
                                                          <w:marTop w:val="0"/>
                                                          <w:marBottom w:val="0"/>
                                                          <w:divBdr>
                                                            <w:top w:val="none" w:sz="0" w:space="0" w:color="auto"/>
                                                            <w:left w:val="none" w:sz="0" w:space="0" w:color="auto"/>
                                                            <w:bottom w:val="none" w:sz="0" w:space="0" w:color="auto"/>
                                                            <w:right w:val="none" w:sz="0" w:space="0" w:color="auto"/>
                                                          </w:divBdr>
                                                        </w:div>
                                                        <w:div w:id="994141377">
                                                          <w:marLeft w:val="0"/>
                                                          <w:marRight w:val="0"/>
                                                          <w:marTop w:val="0"/>
                                                          <w:marBottom w:val="0"/>
                                                          <w:divBdr>
                                                            <w:top w:val="none" w:sz="0" w:space="0" w:color="auto"/>
                                                            <w:left w:val="none" w:sz="0" w:space="0" w:color="auto"/>
                                                            <w:bottom w:val="none" w:sz="0" w:space="0" w:color="auto"/>
                                                            <w:right w:val="none" w:sz="0" w:space="0" w:color="auto"/>
                                                          </w:divBdr>
                                                        </w:div>
                                                        <w:div w:id="1419016646">
                                                          <w:marLeft w:val="0"/>
                                                          <w:marRight w:val="0"/>
                                                          <w:marTop w:val="0"/>
                                                          <w:marBottom w:val="0"/>
                                                          <w:divBdr>
                                                            <w:top w:val="none" w:sz="0" w:space="0" w:color="auto"/>
                                                            <w:left w:val="none" w:sz="0" w:space="0" w:color="auto"/>
                                                            <w:bottom w:val="none" w:sz="0" w:space="0" w:color="auto"/>
                                                            <w:right w:val="none" w:sz="0" w:space="0" w:color="auto"/>
                                                          </w:divBdr>
                                                        </w:div>
                                                        <w:div w:id="1002003449">
                                                          <w:marLeft w:val="0"/>
                                                          <w:marRight w:val="0"/>
                                                          <w:marTop w:val="0"/>
                                                          <w:marBottom w:val="0"/>
                                                          <w:divBdr>
                                                            <w:top w:val="none" w:sz="0" w:space="0" w:color="auto"/>
                                                            <w:left w:val="none" w:sz="0" w:space="0" w:color="auto"/>
                                                            <w:bottom w:val="none" w:sz="0" w:space="0" w:color="auto"/>
                                                            <w:right w:val="none" w:sz="0" w:space="0" w:color="auto"/>
                                                          </w:divBdr>
                                                        </w:div>
                                                        <w:div w:id="256789012">
                                                          <w:marLeft w:val="0"/>
                                                          <w:marRight w:val="0"/>
                                                          <w:marTop w:val="0"/>
                                                          <w:marBottom w:val="0"/>
                                                          <w:divBdr>
                                                            <w:top w:val="none" w:sz="0" w:space="0" w:color="auto"/>
                                                            <w:left w:val="none" w:sz="0" w:space="0" w:color="auto"/>
                                                            <w:bottom w:val="none" w:sz="0" w:space="0" w:color="auto"/>
                                                            <w:right w:val="none" w:sz="0" w:space="0" w:color="auto"/>
                                                          </w:divBdr>
                                                        </w:div>
                                                        <w:div w:id="268199837">
                                                          <w:marLeft w:val="0"/>
                                                          <w:marRight w:val="0"/>
                                                          <w:marTop w:val="0"/>
                                                          <w:marBottom w:val="0"/>
                                                          <w:divBdr>
                                                            <w:top w:val="none" w:sz="0" w:space="0" w:color="auto"/>
                                                            <w:left w:val="none" w:sz="0" w:space="0" w:color="auto"/>
                                                            <w:bottom w:val="none" w:sz="0" w:space="0" w:color="auto"/>
                                                            <w:right w:val="none" w:sz="0" w:space="0" w:color="auto"/>
                                                          </w:divBdr>
                                                        </w:div>
                                                        <w:div w:id="612707009">
                                                          <w:marLeft w:val="0"/>
                                                          <w:marRight w:val="0"/>
                                                          <w:marTop w:val="0"/>
                                                          <w:marBottom w:val="0"/>
                                                          <w:divBdr>
                                                            <w:top w:val="none" w:sz="0" w:space="0" w:color="auto"/>
                                                            <w:left w:val="none" w:sz="0" w:space="0" w:color="auto"/>
                                                            <w:bottom w:val="none" w:sz="0" w:space="0" w:color="auto"/>
                                                            <w:right w:val="none" w:sz="0" w:space="0" w:color="auto"/>
                                                          </w:divBdr>
                                                        </w:div>
                                                        <w:div w:id="1156457077">
                                                          <w:marLeft w:val="0"/>
                                                          <w:marRight w:val="0"/>
                                                          <w:marTop w:val="0"/>
                                                          <w:marBottom w:val="0"/>
                                                          <w:divBdr>
                                                            <w:top w:val="none" w:sz="0" w:space="0" w:color="auto"/>
                                                            <w:left w:val="none" w:sz="0" w:space="0" w:color="auto"/>
                                                            <w:bottom w:val="none" w:sz="0" w:space="0" w:color="auto"/>
                                                            <w:right w:val="none" w:sz="0" w:space="0" w:color="auto"/>
                                                          </w:divBdr>
                                                        </w:div>
                                                        <w:div w:id="1864858386">
                                                          <w:marLeft w:val="0"/>
                                                          <w:marRight w:val="0"/>
                                                          <w:marTop w:val="0"/>
                                                          <w:marBottom w:val="0"/>
                                                          <w:divBdr>
                                                            <w:top w:val="none" w:sz="0" w:space="0" w:color="auto"/>
                                                            <w:left w:val="none" w:sz="0" w:space="0" w:color="auto"/>
                                                            <w:bottom w:val="none" w:sz="0" w:space="0" w:color="auto"/>
                                                            <w:right w:val="none" w:sz="0" w:space="0" w:color="auto"/>
                                                          </w:divBdr>
                                                        </w:div>
                                                        <w:div w:id="331954227">
                                                          <w:marLeft w:val="0"/>
                                                          <w:marRight w:val="0"/>
                                                          <w:marTop w:val="0"/>
                                                          <w:marBottom w:val="0"/>
                                                          <w:divBdr>
                                                            <w:top w:val="none" w:sz="0" w:space="0" w:color="auto"/>
                                                            <w:left w:val="none" w:sz="0" w:space="0" w:color="auto"/>
                                                            <w:bottom w:val="none" w:sz="0" w:space="0" w:color="auto"/>
                                                            <w:right w:val="none" w:sz="0" w:space="0" w:color="auto"/>
                                                          </w:divBdr>
                                                        </w:div>
                                                        <w:div w:id="306982486">
                                                          <w:marLeft w:val="0"/>
                                                          <w:marRight w:val="0"/>
                                                          <w:marTop w:val="0"/>
                                                          <w:marBottom w:val="0"/>
                                                          <w:divBdr>
                                                            <w:top w:val="none" w:sz="0" w:space="0" w:color="auto"/>
                                                            <w:left w:val="none" w:sz="0" w:space="0" w:color="auto"/>
                                                            <w:bottom w:val="none" w:sz="0" w:space="0" w:color="auto"/>
                                                            <w:right w:val="none" w:sz="0" w:space="0" w:color="auto"/>
                                                          </w:divBdr>
                                                        </w:div>
                                                        <w:div w:id="773330568">
                                                          <w:marLeft w:val="0"/>
                                                          <w:marRight w:val="0"/>
                                                          <w:marTop w:val="0"/>
                                                          <w:marBottom w:val="0"/>
                                                          <w:divBdr>
                                                            <w:top w:val="none" w:sz="0" w:space="0" w:color="auto"/>
                                                            <w:left w:val="none" w:sz="0" w:space="0" w:color="auto"/>
                                                            <w:bottom w:val="none" w:sz="0" w:space="0" w:color="auto"/>
                                                            <w:right w:val="none" w:sz="0" w:space="0" w:color="auto"/>
                                                          </w:divBdr>
                                                        </w:div>
                                                        <w:div w:id="1976258658">
                                                          <w:marLeft w:val="0"/>
                                                          <w:marRight w:val="0"/>
                                                          <w:marTop w:val="0"/>
                                                          <w:marBottom w:val="0"/>
                                                          <w:divBdr>
                                                            <w:top w:val="none" w:sz="0" w:space="0" w:color="auto"/>
                                                            <w:left w:val="none" w:sz="0" w:space="0" w:color="auto"/>
                                                            <w:bottom w:val="none" w:sz="0" w:space="0" w:color="auto"/>
                                                            <w:right w:val="none" w:sz="0" w:space="0" w:color="auto"/>
                                                          </w:divBdr>
                                                        </w:div>
                                                        <w:div w:id="1559822417">
                                                          <w:marLeft w:val="0"/>
                                                          <w:marRight w:val="0"/>
                                                          <w:marTop w:val="0"/>
                                                          <w:marBottom w:val="0"/>
                                                          <w:divBdr>
                                                            <w:top w:val="none" w:sz="0" w:space="0" w:color="auto"/>
                                                            <w:left w:val="none" w:sz="0" w:space="0" w:color="auto"/>
                                                            <w:bottom w:val="none" w:sz="0" w:space="0" w:color="auto"/>
                                                            <w:right w:val="none" w:sz="0" w:space="0" w:color="auto"/>
                                                          </w:divBdr>
                                                        </w:div>
                                                        <w:div w:id="427583676">
                                                          <w:marLeft w:val="0"/>
                                                          <w:marRight w:val="0"/>
                                                          <w:marTop w:val="0"/>
                                                          <w:marBottom w:val="0"/>
                                                          <w:divBdr>
                                                            <w:top w:val="none" w:sz="0" w:space="0" w:color="auto"/>
                                                            <w:left w:val="none" w:sz="0" w:space="0" w:color="auto"/>
                                                            <w:bottom w:val="none" w:sz="0" w:space="0" w:color="auto"/>
                                                            <w:right w:val="none" w:sz="0" w:space="0" w:color="auto"/>
                                                          </w:divBdr>
                                                        </w:div>
                                                        <w:div w:id="537546576">
                                                          <w:marLeft w:val="0"/>
                                                          <w:marRight w:val="0"/>
                                                          <w:marTop w:val="0"/>
                                                          <w:marBottom w:val="0"/>
                                                          <w:divBdr>
                                                            <w:top w:val="none" w:sz="0" w:space="0" w:color="auto"/>
                                                            <w:left w:val="none" w:sz="0" w:space="0" w:color="auto"/>
                                                            <w:bottom w:val="none" w:sz="0" w:space="0" w:color="auto"/>
                                                            <w:right w:val="none" w:sz="0" w:space="0" w:color="auto"/>
                                                          </w:divBdr>
                                                        </w:div>
                                                        <w:div w:id="1123773356">
                                                          <w:marLeft w:val="0"/>
                                                          <w:marRight w:val="0"/>
                                                          <w:marTop w:val="0"/>
                                                          <w:marBottom w:val="0"/>
                                                          <w:divBdr>
                                                            <w:top w:val="none" w:sz="0" w:space="0" w:color="auto"/>
                                                            <w:left w:val="none" w:sz="0" w:space="0" w:color="auto"/>
                                                            <w:bottom w:val="none" w:sz="0" w:space="0" w:color="auto"/>
                                                            <w:right w:val="none" w:sz="0" w:space="0" w:color="auto"/>
                                                          </w:divBdr>
                                                        </w:div>
                                                        <w:div w:id="1517622601">
                                                          <w:marLeft w:val="0"/>
                                                          <w:marRight w:val="0"/>
                                                          <w:marTop w:val="0"/>
                                                          <w:marBottom w:val="0"/>
                                                          <w:divBdr>
                                                            <w:top w:val="none" w:sz="0" w:space="0" w:color="auto"/>
                                                            <w:left w:val="none" w:sz="0" w:space="0" w:color="auto"/>
                                                            <w:bottom w:val="none" w:sz="0" w:space="0" w:color="auto"/>
                                                            <w:right w:val="none" w:sz="0" w:space="0" w:color="auto"/>
                                                          </w:divBdr>
                                                        </w:div>
                                                        <w:div w:id="693463257">
                                                          <w:marLeft w:val="0"/>
                                                          <w:marRight w:val="0"/>
                                                          <w:marTop w:val="0"/>
                                                          <w:marBottom w:val="0"/>
                                                          <w:divBdr>
                                                            <w:top w:val="none" w:sz="0" w:space="0" w:color="auto"/>
                                                            <w:left w:val="none" w:sz="0" w:space="0" w:color="auto"/>
                                                            <w:bottom w:val="none" w:sz="0" w:space="0" w:color="auto"/>
                                                            <w:right w:val="none" w:sz="0" w:space="0" w:color="auto"/>
                                                          </w:divBdr>
                                                        </w:div>
                                                        <w:div w:id="18149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30703">
                                          <w:marLeft w:val="75"/>
                                          <w:marRight w:val="75"/>
                                          <w:marTop w:val="0"/>
                                          <w:marBottom w:val="0"/>
                                          <w:divBdr>
                                            <w:top w:val="none" w:sz="0" w:space="0" w:color="auto"/>
                                            <w:left w:val="none" w:sz="0" w:space="0" w:color="auto"/>
                                            <w:bottom w:val="none" w:sz="0" w:space="0" w:color="auto"/>
                                            <w:right w:val="none" w:sz="0" w:space="0" w:color="auto"/>
                                          </w:divBdr>
                                          <w:divsChild>
                                            <w:div w:id="1099790775">
                                              <w:marLeft w:val="0"/>
                                              <w:marRight w:val="0"/>
                                              <w:marTop w:val="0"/>
                                              <w:marBottom w:val="0"/>
                                              <w:divBdr>
                                                <w:top w:val="none" w:sz="0" w:space="0" w:color="auto"/>
                                                <w:left w:val="none" w:sz="0" w:space="0" w:color="auto"/>
                                                <w:bottom w:val="none" w:sz="0" w:space="0" w:color="auto"/>
                                                <w:right w:val="none" w:sz="0" w:space="0" w:color="auto"/>
                                              </w:divBdr>
                                            </w:div>
                                          </w:divsChild>
                                        </w:div>
                                        <w:div w:id="1324621103">
                                          <w:marLeft w:val="0"/>
                                          <w:marRight w:val="0"/>
                                          <w:marTop w:val="0"/>
                                          <w:marBottom w:val="0"/>
                                          <w:divBdr>
                                            <w:top w:val="none" w:sz="0" w:space="0" w:color="auto"/>
                                            <w:left w:val="none" w:sz="0" w:space="0" w:color="auto"/>
                                            <w:bottom w:val="none" w:sz="0" w:space="0" w:color="auto"/>
                                            <w:right w:val="none" w:sz="0" w:space="0" w:color="auto"/>
                                          </w:divBdr>
                                          <w:divsChild>
                                            <w:div w:id="1327055048">
                                              <w:marLeft w:val="0"/>
                                              <w:marRight w:val="0"/>
                                              <w:marTop w:val="0"/>
                                              <w:marBottom w:val="0"/>
                                              <w:divBdr>
                                                <w:top w:val="none" w:sz="0" w:space="0" w:color="auto"/>
                                                <w:left w:val="none" w:sz="0" w:space="0" w:color="auto"/>
                                                <w:bottom w:val="none" w:sz="0" w:space="0" w:color="auto"/>
                                                <w:right w:val="none" w:sz="0" w:space="0" w:color="auto"/>
                                              </w:divBdr>
                                            </w:div>
                                          </w:divsChild>
                                        </w:div>
                                        <w:div w:id="492838448">
                                          <w:marLeft w:val="0"/>
                                          <w:marRight w:val="0"/>
                                          <w:marTop w:val="0"/>
                                          <w:marBottom w:val="0"/>
                                          <w:divBdr>
                                            <w:top w:val="none" w:sz="0" w:space="0" w:color="auto"/>
                                            <w:left w:val="none" w:sz="0" w:space="0" w:color="auto"/>
                                            <w:bottom w:val="none" w:sz="0" w:space="0" w:color="auto"/>
                                            <w:right w:val="none" w:sz="0" w:space="0" w:color="auto"/>
                                          </w:divBdr>
                                        </w:div>
                                        <w:div w:id="759526200">
                                          <w:marLeft w:val="0"/>
                                          <w:marRight w:val="0"/>
                                          <w:marTop w:val="0"/>
                                          <w:marBottom w:val="0"/>
                                          <w:divBdr>
                                            <w:top w:val="none" w:sz="0" w:space="0" w:color="auto"/>
                                            <w:left w:val="none" w:sz="0" w:space="0" w:color="auto"/>
                                            <w:bottom w:val="none" w:sz="0" w:space="0" w:color="auto"/>
                                            <w:right w:val="none" w:sz="0" w:space="0" w:color="auto"/>
                                          </w:divBdr>
                                        </w:div>
                                        <w:div w:id="208494832">
                                          <w:marLeft w:val="75"/>
                                          <w:marRight w:val="75"/>
                                          <w:marTop w:val="75"/>
                                          <w:marBottom w:val="75"/>
                                          <w:divBdr>
                                            <w:top w:val="none" w:sz="0" w:space="0" w:color="auto"/>
                                            <w:left w:val="none" w:sz="0" w:space="0" w:color="auto"/>
                                            <w:bottom w:val="none" w:sz="0" w:space="0" w:color="auto"/>
                                            <w:right w:val="none" w:sz="0" w:space="0" w:color="auto"/>
                                          </w:divBdr>
                                          <w:divsChild>
                                            <w:div w:id="1145926392">
                                              <w:marLeft w:val="0"/>
                                              <w:marRight w:val="0"/>
                                              <w:marTop w:val="0"/>
                                              <w:marBottom w:val="0"/>
                                              <w:divBdr>
                                                <w:top w:val="none" w:sz="0" w:space="0" w:color="auto"/>
                                                <w:left w:val="none" w:sz="0" w:space="0" w:color="auto"/>
                                                <w:bottom w:val="none" w:sz="0" w:space="0" w:color="auto"/>
                                                <w:right w:val="none" w:sz="0" w:space="0" w:color="auto"/>
                                              </w:divBdr>
                                              <w:divsChild>
                                                <w:div w:id="715131179">
                                                  <w:marLeft w:val="0"/>
                                                  <w:marRight w:val="0"/>
                                                  <w:marTop w:val="0"/>
                                                  <w:marBottom w:val="0"/>
                                                  <w:divBdr>
                                                    <w:top w:val="none" w:sz="0" w:space="0" w:color="auto"/>
                                                    <w:left w:val="none" w:sz="0" w:space="0" w:color="auto"/>
                                                    <w:bottom w:val="none" w:sz="0" w:space="0" w:color="auto"/>
                                                    <w:right w:val="none" w:sz="0" w:space="0" w:color="auto"/>
                                                  </w:divBdr>
                                                  <w:divsChild>
                                                    <w:div w:id="17365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8133">
                                              <w:marLeft w:val="0"/>
                                              <w:marRight w:val="0"/>
                                              <w:marTop w:val="0"/>
                                              <w:marBottom w:val="0"/>
                                              <w:divBdr>
                                                <w:top w:val="none" w:sz="0" w:space="0" w:color="auto"/>
                                                <w:left w:val="none" w:sz="0" w:space="0" w:color="auto"/>
                                                <w:bottom w:val="none" w:sz="0" w:space="0" w:color="auto"/>
                                                <w:right w:val="none" w:sz="0" w:space="0" w:color="auto"/>
                                              </w:divBdr>
                                              <w:divsChild>
                                                <w:div w:id="728193095">
                                                  <w:marLeft w:val="0"/>
                                                  <w:marRight w:val="0"/>
                                                  <w:marTop w:val="0"/>
                                                  <w:marBottom w:val="0"/>
                                                  <w:divBdr>
                                                    <w:top w:val="none" w:sz="0" w:space="0" w:color="auto"/>
                                                    <w:left w:val="none" w:sz="0" w:space="0" w:color="auto"/>
                                                    <w:bottom w:val="none" w:sz="0" w:space="0" w:color="auto"/>
                                                    <w:right w:val="none" w:sz="0" w:space="0" w:color="auto"/>
                                                  </w:divBdr>
                                                </w:div>
                                                <w:div w:id="1007633480">
                                                  <w:marLeft w:val="0"/>
                                                  <w:marRight w:val="0"/>
                                                  <w:marTop w:val="0"/>
                                                  <w:marBottom w:val="0"/>
                                                  <w:divBdr>
                                                    <w:top w:val="none" w:sz="0" w:space="0" w:color="auto"/>
                                                    <w:left w:val="none" w:sz="0" w:space="0" w:color="auto"/>
                                                    <w:bottom w:val="none" w:sz="0" w:space="0" w:color="auto"/>
                                                    <w:right w:val="none" w:sz="0" w:space="0" w:color="auto"/>
                                                  </w:divBdr>
                                                </w:div>
                                                <w:div w:id="226115324">
                                                  <w:marLeft w:val="0"/>
                                                  <w:marRight w:val="0"/>
                                                  <w:marTop w:val="0"/>
                                                  <w:marBottom w:val="0"/>
                                                  <w:divBdr>
                                                    <w:top w:val="none" w:sz="0" w:space="0" w:color="auto"/>
                                                    <w:left w:val="none" w:sz="0" w:space="0" w:color="auto"/>
                                                    <w:bottom w:val="none" w:sz="0" w:space="0" w:color="auto"/>
                                                    <w:right w:val="none" w:sz="0" w:space="0" w:color="auto"/>
                                                  </w:divBdr>
                                                </w:div>
                                                <w:div w:id="14268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75895">
                                          <w:marLeft w:val="75"/>
                                          <w:marRight w:val="75"/>
                                          <w:marTop w:val="75"/>
                                          <w:marBottom w:val="75"/>
                                          <w:divBdr>
                                            <w:top w:val="none" w:sz="0" w:space="0" w:color="auto"/>
                                            <w:left w:val="none" w:sz="0" w:space="0" w:color="auto"/>
                                            <w:bottom w:val="none" w:sz="0" w:space="0" w:color="auto"/>
                                            <w:right w:val="none" w:sz="0" w:space="0" w:color="auto"/>
                                          </w:divBdr>
                                          <w:divsChild>
                                            <w:div w:id="104888565">
                                              <w:marLeft w:val="0"/>
                                              <w:marRight w:val="0"/>
                                              <w:marTop w:val="0"/>
                                              <w:marBottom w:val="0"/>
                                              <w:divBdr>
                                                <w:top w:val="none" w:sz="0" w:space="0" w:color="auto"/>
                                                <w:left w:val="none" w:sz="0" w:space="0" w:color="auto"/>
                                                <w:bottom w:val="none" w:sz="0" w:space="0" w:color="auto"/>
                                                <w:right w:val="none" w:sz="0" w:space="0" w:color="auto"/>
                                              </w:divBdr>
                                            </w:div>
                                            <w:div w:id="930315757">
                                              <w:marLeft w:val="0"/>
                                              <w:marRight w:val="0"/>
                                              <w:marTop w:val="0"/>
                                              <w:marBottom w:val="0"/>
                                              <w:divBdr>
                                                <w:top w:val="none" w:sz="0" w:space="0" w:color="auto"/>
                                                <w:left w:val="none" w:sz="0" w:space="0" w:color="auto"/>
                                                <w:bottom w:val="none" w:sz="0" w:space="0" w:color="auto"/>
                                                <w:right w:val="none" w:sz="0" w:space="0" w:color="auto"/>
                                              </w:divBdr>
                                              <w:divsChild>
                                                <w:div w:id="20863257">
                                                  <w:marLeft w:val="0"/>
                                                  <w:marRight w:val="0"/>
                                                  <w:marTop w:val="0"/>
                                                  <w:marBottom w:val="0"/>
                                                  <w:divBdr>
                                                    <w:top w:val="single" w:sz="6" w:space="1" w:color="auto"/>
                                                    <w:left w:val="none" w:sz="0" w:space="5" w:color="auto"/>
                                                    <w:bottom w:val="single" w:sz="6" w:space="1" w:color="auto"/>
                                                    <w:right w:val="single" w:sz="6" w:space="5" w:color="auto"/>
                                                  </w:divBdr>
                                                </w:div>
                                              </w:divsChild>
                                            </w:div>
                                          </w:divsChild>
                                        </w:div>
                                      </w:divsChild>
                                    </w:div>
                                  </w:divsChild>
                                </w:div>
                              </w:divsChild>
                            </w:div>
                            <w:div w:id="1060445677">
                              <w:marLeft w:val="0"/>
                              <w:marRight w:val="0"/>
                              <w:marTop w:val="300"/>
                              <w:marBottom w:val="0"/>
                              <w:divBdr>
                                <w:top w:val="none" w:sz="0" w:space="0" w:color="auto"/>
                                <w:left w:val="none" w:sz="0" w:space="0" w:color="auto"/>
                                <w:bottom w:val="none" w:sz="0" w:space="0" w:color="auto"/>
                                <w:right w:val="none" w:sz="0" w:space="0" w:color="auto"/>
                              </w:divBdr>
                              <w:divsChild>
                                <w:div w:id="603653392">
                                  <w:marLeft w:val="0"/>
                                  <w:marRight w:val="0"/>
                                  <w:marTop w:val="0"/>
                                  <w:marBottom w:val="0"/>
                                  <w:divBdr>
                                    <w:top w:val="none" w:sz="0" w:space="0" w:color="auto"/>
                                    <w:left w:val="none" w:sz="0" w:space="0" w:color="auto"/>
                                    <w:bottom w:val="none" w:sz="0" w:space="0" w:color="auto"/>
                                    <w:right w:val="none" w:sz="0" w:space="0" w:color="auto"/>
                                  </w:divBdr>
                                  <w:divsChild>
                                    <w:div w:id="781996806">
                                      <w:marLeft w:val="0"/>
                                      <w:marRight w:val="0"/>
                                      <w:marTop w:val="0"/>
                                      <w:marBottom w:val="0"/>
                                      <w:divBdr>
                                        <w:top w:val="none" w:sz="0" w:space="0" w:color="auto"/>
                                        <w:left w:val="none" w:sz="0" w:space="0" w:color="auto"/>
                                        <w:bottom w:val="none" w:sz="0" w:space="0" w:color="auto"/>
                                        <w:right w:val="none" w:sz="0" w:space="0" w:color="auto"/>
                                      </w:divBdr>
                                      <w:divsChild>
                                        <w:div w:id="1713920915">
                                          <w:marLeft w:val="0"/>
                                          <w:marRight w:val="0"/>
                                          <w:marTop w:val="0"/>
                                          <w:marBottom w:val="225"/>
                                          <w:divBdr>
                                            <w:top w:val="single" w:sz="6" w:space="8" w:color="D6D2D3"/>
                                            <w:left w:val="single" w:sz="6" w:space="8" w:color="D6D2D3"/>
                                            <w:bottom w:val="single" w:sz="6" w:space="8" w:color="D6D2D3"/>
                                            <w:right w:val="single" w:sz="6" w:space="8" w:color="D6D2D3"/>
                                          </w:divBdr>
                                          <w:divsChild>
                                            <w:div w:id="1267153873">
                                              <w:marLeft w:val="0"/>
                                              <w:marRight w:val="0"/>
                                              <w:marTop w:val="0"/>
                                              <w:marBottom w:val="0"/>
                                              <w:divBdr>
                                                <w:top w:val="none" w:sz="0" w:space="0" w:color="auto"/>
                                                <w:left w:val="none" w:sz="0" w:space="0" w:color="auto"/>
                                                <w:bottom w:val="none" w:sz="0" w:space="0" w:color="auto"/>
                                                <w:right w:val="none" w:sz="0" w:space="0" w:color="auto"/>
                                              </w:divBdr>
                                            </w:div>
                                            <w:div w:id="1446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97300">
                  <w:marLeft w:val="0"/>
                  <w:marRight w:val="0"/>
                  <w:marTop w:val="0"/>
                  <w:marBottom w:val="0"/>
                  <w:divBdr>
                    <w:top w:val="none" w:sz="0" w:space="0" w:color="auto"/>
                    <w:left w:val="none" w:sz="0" w:space="0" w:color="auto"/>
                    <w:bottom w:val="none" w:sz="0" w:space="0" w:color="auto"/>
                    <w:right w:val="none" w:sz="0" w:space="0" w:color="auto"/>
                  </w:divBdr>
                  <w:divsChild>
                    <w:div w:id="726949545">
                      <w:marLeft w:val="0"/>
                      <w:marRight w:val="0"/>
                      <w:marTop w:val="150"/>
                      <w:marBottom w:val="450"/>
                      <w:divBdr>
                        <w:top w:val="none" w:sz="0" w:space="0" w:color="auto"/>
                        <w:left w:val="none" w:sz="0" w:space="0" w:color="auto"/>
                        <w:bottom w:val="none" w:sz="0" w:space="0" w:color="auto"/>
                        <w:right w:val="none" w:sz="0" w:space="0" w:color="auto"/>
                      </w:divBdr>
                      <w:divsChild>
                        <w:div w:id="1772238624">
                          <w:marLeft w:val="0"/>
                          <w:marRight w:val="0"/>
                          <w:marTop w:val="0"/>
                          <w:marBottom w:val="360"/>
                          <w:divBdr>
                            <w:top w:val="none" w:sz="0" w:space="0" w:color="auto"/>
                            <w:left w:val="none" w:sz="0" w:space="0" w:color="auto"/>
                            <w:bottom w:val="single" w:sz="6" w:space="0" w:color="CCCCCC"/>
                            <w:right w:val="none" w:sz="0" w:space="0" w:color="auto"/>
                          </w:divBdr>
                        </w:div>
                        <w:div w:id="934019480">
                          <w:marLeft w:val="0"/>
                          <w:marRight w:val="0"/>
                          <w:marTop w:val="0"/>
                          <w:marBottom w:val="0"/>
                          <w:divBdr>
                            <w:top w:val="none" w:sz="0" w:space="0" w:color="auto"/>
                            <w:left w:val="none" w:sz="0" w:space="0" w:color="auto"/>
                            <w:bottom w:val="none" w:sz="0" w:space="0" w:color="auto"/>
                            <w:right w:val="none" w:sz="0" w:space="0" w:color="auto"/>
                          </w:divBdr>
                          <w:divsChild>
                            <w:div w:id="1760443963">
                              <w:marLeft w:val="0"/>
                              <w:marRight w:val="0"/>
                              <w:marTop w:val="0"/>
                              <w:marBottom w:val="0"/>
                              <w:divBdr>
                                <w:top w:val="none" w:sz="0" w:space="0" w:color="auto"/>
                                <w:left w:val="none" w:sz="0" w:space="0" w:color="auto"/>
                                <w:bottom w:val="none" w:sz="0" w:space="0" w:color="auto"/>
                                <w:right w:val="none" w:sz="0" w:space="0" w:color="auto"/>
                              </w:divBdr>
                              <w:divsChild>
                                <w:div w:id="15763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59236">
                  <w:marLeft w:val="0"/>
                  <w:marRight w:val="0"/>
                  <w:marTop w:val="0"/>
                  <w:marBottom w:val="0"/>
                  <w:divBdr>
                    <w:top w:val="none" w:sz="0" w:space="0" w:color="auto"/>
                    <w:left w:val="none" w:sz="0" w:space="0" w:color="auto"/>
                    <w:bottom w:val="none" w:sz="0" w:space="0" w:color="auto"/>
                    <w:right w:val="none" w:sz="0" w:space="0" w:color="auto"/>
                  </w:divBdr>
                  <w:divsChild>
                    <w:div w:id="1273706386">
                      <w:marLeft w:val="0"/>
                      <w:marRight w:val="0"/>
                      <w:marTop w:val="150"/>
                      <w:marBottom w:val="450"/>
                      <w:divBdr>
                        <w:top w:val="none" w:sz="0" w:space="0" w:color="auto"/>
                        <w:left w:val="none" w:sz="0" w:space="0" w:color="auto"/>
                        <w:bottom w:val="none" w:sz="0" w:space="0" w:color="auto"/>
                        <w:right w:val="none" w:sz="0" w:space="0" w:color="auto"/>
                      </w:divBdr>
                      <w:divsChild>
                        <w:div w:id="1825318375">
                          <w:marLeft w:val="0"/>
                          <w:marRight w:val="0"/>
                          <w:marTop w:val="0"/>
                          <w:marBottom w:val="360"/>
                          <w:divBdr>
                            <w:top w:val="none" w:sz="0" w:space="0" w:color="auto"/>
                            <w:left w:val="none" w:sz="0" w:space="0" w:color="auto"/>
                            <w:bottom w:val="single" w:sz="6" w:space="0" w:color="CCCCCC"/>
                            <w:right w:val="none" w:sz="0" w:space="0" w:color="auto"/>
                          </w:divBdr>
                        </w:div>
                        <w:div w:id="145570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298">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1384132377">
      <w:bodyDiv w:val="1"/>
      <w:marLeft w:val="0"/>
      <w:marRight w:val="0"/>
      <w:marTop w:val="0"/>
      <w:marBottom w:val="0"/>
      <w:divBdr>
        <w:top w:val="none" w:sz="0" w:space="0" w:color="auto"/>
        <w:left w:val="none" w:sz="0" w:space="0" w:color="auto"/>
        <w:bottom w:val="none" w:sz="0" w:space="0" w:color="auto"/>
        <w:right w:val="none" w:sz="0" w:space="0" w:color="auto"/>
      </w:divBdr>
    </w:div>
    <w:div w:id="1490170097">
      <w:bodyDiv w:val="1"/>
      <w:marLeft w:val="0"/>
      <w:marRight w:val="0"/>
      <w:marTop w:val="0"/>
      <w:marBottom w:val="0"/>
      <w:divBdr>
        <w:top w:val="none" w:sz="0" w:space="0" w:color="auto"/>
        <w:left w:val="none" w:sz="0" w:space="0" w:color="auto"/>
        <w:bottom w:val="none" w:sz="0" w:space="0" w:color="auto"/>
        <w:right w:val="none" w:sz="0" w:space="0" w:color="auto"/>
      </w:divBdr>
      <w:divsChild>
        <w:div w:id="88939575">
          <w:marLeft w:val="0"/>
          <w:marRight w:val="0"/>
          <w:marTop w:val="0"/>
          <w:marBottom w:val="0"/>
          <w:divBdr>
            <w:top w:val="none" w:sz="0" w:space="0" w:color="auto"/>
            <w:left w:val="none" w:sz="0" w:space="0" w:color="auto"/>
            <w:bottom w:val="none" w:sz="0" w:space="0" w:color="auto"/>
            <w:right w:val="none" w:sz="0" w:space="0" w:color="auto"/>
          </w:divBdr>
        </w:div>
        <w:div w:id="2106728267">
          <w:marLeft w:val="0"/>
          <w:marRight w:val="0"/>
          <w:marTop w:val="0"/>
          <w:marBottom w:val="0"/>
          <w:divBdr>
            <w:top w:val="none" w:sz="0" w:space="0" w:color="auto"/>
            <w:left w:val="none" w:sz="0" w:space="0" w:color="auto"/>
            <w:bottom w:val="none" w:sz="0" w:space="0" w:color="auto"/>
            <w:right w:val="none" w:sz="0" w:space="0" w:color="auto"/>
          </w:divBdr>
        </w:div>
        <w:div w:id="68816741">
          <w:marLeft w:val="0"/>
          <w:marRight w:val="0"/>
          <w:marTop w:val="0"/>
          <w:marBottom w:val="0"/>
          <w:divBdr>
            <w:top w:val="none" w:sz="0" w:space="0" w:color="auto"/>
            <w:left w:val="none" w:sz="0" w:space="0" w:color="auto"/>
            <w:bottom w:val="none" w:sz="0" w:space="0" w:color="auto"/>
            <w:right w:val="none" w:sz="0" w:space="0" w:color="auto"/>
          </w:divBdr>
        </w:div>
        <w:div w:id="729499213">
          <w:marLeft w:val="0"/>
          <w:marRight w:val="0"/>
          <w:marTop w:val="0"/>
          <w:marBottom w:val="0"/>
          <w:divBdr>
            <w:top w:val="none" w:sz="0" w:space="0" w:color="auto"/>
            <w:left w:val="none" w:sz="0" w:space="0" w:color="auto"/>
            <w:bottom w:val="none" w:sz="0" w:space="0" w:color="auto"/>
            <w:right w:val="none" w:sz="0" w:space="0" w:color="auto"/>
          </w:divBdr>
        </w:div>
        <w:div w:id="607661196">
          <w:marLeft w:val="0"/>
          <w:marRight w:val="0"/>
          <w:marTop w:val="0"/>
          <w:marBottom w:val="0"/>
          <w:divBdr>
            <w:top w:val="none" w:sz="0" w:space="0" w:color="auto"/>
            <w:left w:val="none" w:sz="0" w:space="0" w:color="auto"/>
            <w:bottom w:val="none" w:sz="0" w:space="0" w:color="auto"/>
            <w:right w:val="none" w:sz="0" w:space="0" w:color="auto"/>
          </w:divBdr>
        </w:div>
        <w:div w:id="75170767">
          <w:marLeft w:val="0"/>
          <w:marRight w:val="0"/>
          <w:marTop w:val="0"/>
          <w:marBottom w:val="0"/>
          <w:divBdr>
            <w:top w:val="none" w:sz="0" w:space="0" w:color="auto"/>
            <w:left w:val="none" w:sz="0" w:space="0" w:color="auto"/>
            <w:bottom w:val="none" w:sz="0" w:space="0" w:color="auto"/>
            <w:right w:val="none" w:sz="0" w:space="0" w:color="auto"/>
          </w:divBdr>
        </w:div>
        <w:div w:id="322974610">
          <w:marLeft w:val="0"/>
          <w:marRight w:val="0"/>
          <w:marTop w:val="0"/>
          <w:marBottom w:val="0"/>
          <w:divBdr>
            <w:top w:val="none" w:sz="0" w:space="0" w:color="auto"/>
            <w:left w:val="none" w:sz="0" w:space="0" w:color="auto"/>
            <w:bottom w:val="none" w:sz="0" w:space="0" w:color="auto"/>
            <w:right w:val="none" w:sz="0" w:space="0" w:color="auto"/>
          </w:divBdr>
        </w:div>
        <w:div w:id="2008635729">
          <w:marLeft w:val="0"/>
          <w:marRight w:val="0"/>
          <w:marTop w:val="0"/>
          <w:marBottom w:val="0"/>
          <w:divBdr>
            <w:top w:val="none" w:sz="0" w:space="0" w:color="auto"/>
            <w:left w:val="none" w:sz="0" w:space="0" w:color="auto"/>
            <w:bottom w:val="none" w:sz="0" w:space="0" w:color="auto"/>
            <w:right w:val="none" w:sz="0" w:space="0" w:color="auto"/>
          </w:divBdr>
        </w:div>
        <w:div w:id="440808001">
          <w:marLeft w:val="0"/>
          <w:marRight w:val="0"/>
          <w:marTop w:val="0"/>
          <w:marBottom w:val="0"/>
          <w:divBdr>
            <w:top w:val="none" w:sz="0" w:space="0" w:color="auto"/>
            <w:left w:val="none" w:sz="0" w:space="0" w:color="auto"/>
            <w:bottom w:val="none" w:sz="0" w:space="0" w:color="auto"/>
            <w:right w:val="none" w:sz="0" w:space="0" w:color="auto"/>
          </w:divBdr>
        </w:div>
        <w:div w:id="1929272478">
          <w:marLeft w:val="0"/>
          <w:marRight w:val="0"/>
          <w:marTop w:val="0"/>
          <w:marBottom w:val="0"/>
          <w:divBdr>
            <w:top w:val="none" w:sz="0" w:space="0" w:color="auto"/>
            <w:left w:val="none" w:sz="0" w:space="0" w:color="auto"/>
            <w:bottom w:val="none" w:sz="0" w:space="0" w:color="auto"/>
            <w:right w:val="none" w:sz="0" w:space="0" w:color="auto"/>
          </w:divBdr>
        </w:div>
        <w:div w:id="782461132">
          <w:marLeft w:val="0"/>
          <w:marRight w:val="0"/>
          <w:marTop w:val="0"/>
          <w:marBottom w:val="0"/>
          <w:divBdr>
            <w:top w:val="none" w:sz="0" w:space="0" w:color="auto"/>
            <w:left w:val="none" w:sz="0" w:space="0" w:color="auto"/>
            <w:bottom w:val="none" w:sz="0" w:space="0" w:color="auto"/>
            <w:right w:val="none" w:sz="0" w:space="0" w:color="auto"/>
          </w:divBdr>
        </w:div>
        <w:div w:id="127281913">
          <w:marLeft w:val="0"/>
          <w:marRight w:val="0"/>
          <w:marTop w:val="0"/>
          <w:marBottom w:val="0"/>
          <w:divBdr>
            <w:top w:val="none" w:sz="0" w:space="0" w:color="auto"/>
            <w:left w:val="none" w:sz="0" w:space="0" w:color="auto"/>
            <w:bottom w:val="none" w:sz="0" w:space="0" w:color="auto"/>
            <w:right w:val="none" w:sz="0" w:space="0" w:color="auto"/>
          </w:divBdr>
        </w:div>
        <w:div w:id="682174529">
          <w:marLeft w:val="0"/>
          <w:marRight w:val="0"/>
          <w:marTop w:val="0"/>
          <w:marBottom w:val="0"/>
          <w:divBdr>
            <w:top w:val="none" w:sz="0" w:space="0" w:color="auto"/>
            <w:left w:val="none" w:sz="0" w:space="0" w:color="auto"/>
            <w:bottom w:val="none" w:sz="0" w:space="0" w:color="auto"/>
            <w:right w:val="none" w:sz="0" w:space="0" w:color="auto"/>
          </w:divBdr>
        </w:div>
        <w:div w:id="11919183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colebatch@unsw.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6754</Words>
  <Characters>38500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Colebatch</dc:creator>
  <cp:keywords/>
  <dc:description/>
  <cp:lastModifiedBy>SJ Brown</cp:lastModifiedBy>
  <cp:revision>3</cp:revision>
  <dcterms:created xsi:type="dcterms:W3CDTF">2015-09-07T08:27:00Z</dcterms:created>
  <dcterms:modified xsi:type="dcterms:W3CDTF">2015-09-07T08:38:00Z</dcterms:modified>
</cp:coreProperties>
</file>